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282" w:rsidRDefault="00EE6282" w:rsidP="00EE62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6282" w:rsidRDefault="00EE6282" w:rsidP="00EE62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6282" w:rsidRDefault="00EE6282" w:rsidP="00EE62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6282" w:rsidRDefault="00EE6282" w:rsidP="00EE62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6282" w:rsidRDefault="00EE6282" w:rsidP="00EE62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6282" w:rsidRDefault="00EE6282" w:rsidP="00EE62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6282" w:rsidRDefault="00EE6282" w:rsidP="00EE62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4F09" w:rsidRPr="00684F09" w:rsidRDefault="00684F09" w:rsidP="00EE62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4F09">
        <w:rPr>
          <w:rFonts w:ascii="Times New Roman" w:hAnsi="Times New Roman" w:cs="Times New Roman"/>
          <w:sz w:val="24"/>
          <w:szCs w:val="24"/>
        </w:rPr>
        <w:t xml:space="preserve">Social Determinants </w:t>
      </w:r>
      <w:r w:rsidRPr="00684F09">
        <w:rPr>
          <w:rFonts w:ascii="Times New Roman" w:hAnsi="Times New Roman" w:cs="Times New Roman"/>
          <w:sz w:val="24"/>
          <w:szCs w:val="24"/>
        </w:rPr>
        <w:t xml:space="preserve">And Their Impact On </w:t>
      </w:r>
      <w:r w:rsidRPr="00684F09">
        <w:rPr>
          <w:rFonts w:ascii="Times New Roman" w:hAnsi="Times New Roman" w:cs="Times New Roman"/>
          <w:sz w:val="24"/>
          <w:szCs w:val="24"/>
        </w:rPr>
        <w:t xml:space="preserve">HRRP </w:t>
      </w:r>
      <w:r w:rsidRPr="00684F09">
        <w:rPr>
          <w:rFonts w:ascii="Times New Roman" w:hAnsi="Times New Roman" w:cs="Times New Roman"/>
          <w:sz w:val="24"/>
          <w:szCs w:val="24"/>
        </w:rPr>
        <w:t xml:space="preserve">In The </w:t>
      </w:r>
      <w:r w:rsidRPr="00684F09">
        <w:rPr>
          <w:rFonts w:ascii="Times New Roman" w:hAnsi="Times New Roman" w:cs="Times New Roman"/>
          <w:sz w:val="24"/>
          <w:szCs w:val="24"/>
        </w:rPr>
        <w:t>United States</w:t>
      </w:r>
    </w:p>
    <w:p w:rsidR="00684F09" w:rsidRPr="00684F09" w:rsidRDefault="00684F09" w:rsidP="00EE62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4F09">
        <w:rPr>
          <w:rFonts w:ascii="Times New Roman" w:hAnsi="Times New Roman" w:cs="Times New Roman"/>
          <w:sz w:val="24"/>
          <w:szCs w:val="24"/>
        </w:rPr>
        <w:t>University Affiliation</w:t>
      </w:r>
    </w:p>
    <w:p w:rsidR="00684F09" w:rsidRPr="00684F09" w:rsidRDefault="00684F09" w:rsidP="00EE62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4F09">
        <w:rPr>
          <w:rFonts w:ascii="Times New Roman" w:hAnsi="Times New Roman" w:cs="Times New Roman"/>
          <w:sz w:val="24"/>
          <w:szCs w:val="24"/>
        </w:rPr>
        <w:t>Student’s Name</w:t>
      </w:r>
    </w:p>
    <w:p w:rsidR="00684F09" w:rsidRPr="00684F09" w:rsidRDefault="00684F09" w:rsidP="00EE62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4F09">
        <w:rPr>
          <w:rFonts w:ascii="Times New Roman" w:hAnsi="Times New Roman" w:cs="Times New Roman"/>
          <w:sz w:val="24"/>
          <w:szCs w:val="24"/>
        </w:rPr>
        <w:t>Course</w:t>
      </w:r>
    </w:p>
    <w:p w:rsidR="00684F09" w:rsidRDefault="00684F0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878A2" w:rsidRPr="006D5A6D" w:rsidRDefault="002B1483" w:rsidP="006D5A6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5A6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Social Determinants </w:t>
      </w:r>
      <w:r w:rsidR="00EE6282" w:rsidRPr="006D5A6D">
        <w:rPr>
          <w:rFonts w:ascii="Times New Roman" w:hAnsi="Times New Roman" w:cs="Times New Roman"/>
          <w:b/>
          <w:sz w:val="24"/>
          <w:szCs w:val="24"/>
        </w:rPr>
        <w:t xml:space="preserve">And Their Impact On </w:t>
      </w:r>
      <w:r w:rsidRPr="006D5A6D">
        <w:rPr>
          <w:rFonts w:ascii="Times New Roman" w:hAnsi="Times New Roman" w:cs="Times New Roman"/>
          <w:b/>
          <w:sz w:val="24"/>
          <w:szCs w:val="24"/>
        </w:rPr>
        <w:t xml:space="preserve">HRRP </w:t>
      </w:r>
      <w:r w:rsidR="00EE6282" w:rsidRPr="006D5A6D">
        <w:rPr>
          <w:rFonts w:ascii="Times New Roman" w:hAnsi="Times New Roman" w:cs="Times New Roman"/>
          <w:b/>
          <w:sz w:val="24"/>
          <w:szCs w:val="24"/>
        </w:rPr>
        <w:t xml:space="preserve">In The </w:t>
      </w:r>
      <w:r w:rsidR="00A00345" w:rsidRPr="006D5A6D">
        <w:rPr>
          <w:rFonts w:ascii="Times New Roman" w:hAnsi="Times New Roman" w:cs="Times New Roman"/>
          <w:b/>
          <w:sz w:val="24"/>
          <w:szCs w:val="24"/>
        </w:rPr>
        <w:t>United States</w:t>
      </w:r>
    </w:p>
    <w:p w:rsidR="001A5312" w:rsidRPr="001A5312" w:rsidRDefault="001A5312" w:rsidP="001A531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312">
        <w:rPr>
          <w:rFonts w:ascii="Times New Roman" w:hAnsi="Times New Roman" w:cs="Times New Roman"/>
          <w:b/>
          <w:sz w:val="24"/>
          <w:szCs w:val="24"/>
        </w:rPr>
        <w:t>Executive Summary</w:t>
      </w:r>
    </w:p>
    <w:p w:rsidR="00A00345" w:rsidRDefault="0035556B" w:rsidP="00822D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determinants </w:t>
      </w:r>
      <w:r w:rsidR="00077FEA">
        <w:rPr>
          <w:rFonts w:ascii="Times New Roman" w:hAnsi="Times New Roman" w:cs="Times New Roman"/>
          <w:sz w:val="24"/>
          <w:szCs w:val="24"/>
        </w:rPr>
        <w:t>of health</w:t>
      </w:r>
      <w:r w:rsidR="00257EB8">
        <w:rPr>
          <w:rFonts w:ascii="Times New Roman" w:hAnsi="Times New Roman" w:cs="Times New Roman"/>
          <w:sz w:val="24"/>
          <w:szCs w:val="24"/>
        </w:rPr>
        <w:t xml:space="preserve"> refer to conditions</w:t>
      </w:r>
      <w:r w:rsidR="005768E8">
        <w:rPr>
          <w:rFonts w:ascii="Times New Roman" w:hAnsi="Times New Roman" w:cs="Times New Roman"/>
          <w:sz w:val="24"/>
          <w:szCs w:val="24"/>
        </w:rPr>
        <w:t xml:space="preserve"> that people are</w:t>
      </w:r>
      <w:r w:rsidR="00624632">
        <w:rPr>
          <w:rFonts w:ascii="Times New Roman" w:hAnsi="Times New Roman" w:cs="Times New Roman"/>
          <w:sz w:val="24"/>
          <w:szCs w:val="24"/>
        </w:rPr>
        <w:t xml:space="preserve"> born, live, grow, work and age. They can also refer to the interrelated social structures as well as economic systems that dictate the conditions in which people live or grow in. </w:t>
      </w:r>
      <w:r w:rsidR="00E8095C">
        <w:rPr>
          <w:rFonts w:ascii="Times New Roman" w:hAnsi="Times New Roman" w:cs="Times New Roman"/>
          <w:sz w:val="24"/>
          <w:szCs w:val="24"/>
        </w:rPr>
        <w:t>Social determinants of health are related to lack of opportunity</w:t>
      </w:r>
      <w:r w:rsidR="00384D27">
        <w:rPr>
          <w:rFonts w:ascii="Times New Roman" w:hAnsi="Times New Roman" w:cs="Times New Roman"/>
          <w:sz w:val="24"/>
          <w:szCs w:val="24"/>
        </w:rPr>
        <w:t xml:space="preserve"> and lack of required resources to </w:t>
      </w:r>
      <w:r w:rsidR="00C12C91">
        <w:rPr>
          <w:rFonts w:ascii="Times New Roman" w:hAnsi="Times New Roman" w:cs="Times New Roman"/>
          <w:sz w:val="24"/>
          <w:szCs w:val="24"/>
        </w:rPr>
        <w:t>improve</w:t>
      </w:r>
      <w:r w:rsidR="00384D27">
        <w:rPr>
          <w:rFonts w:ascii="Times New Roman" w:hAnsi="Times New Roman" w:cs="Times New Roman"/>
          <w:sz w:val="24"/>
          <w:szCs w:val="24"/>
        </w:rPr>
        <w:t xml:space="preserve"> and maintain quality health</w:t>
      </w:r>
      <w:r w:rsidR="00C12C91">
        <w:rPr>
          <w:rFonts w:ascii="Times New Roman" w:hAnsi="Times New Roman" w:cs="Times New Roman"/>
          <w:sz w:val="24"/>
          <w:szCs w:val="24"/>
        </w:rPr>
        <w:t xml:space="preserve">. Social determinants can also be the leading cause of health inequities in the United States. </w:t>
      </w:r>
      <w:r w:rsidR="00D15430" w:rsidRPr="00D15430">
        <w:rPr>
          <w:rFonts w:ascii="Times New Roman" w:hAnsi="Times New Roman" w:cs="Times New Roman"/>
          <w:sz w:val="24"/>
          <w:szCs w:val="24"/>
        </w:rPr>
        <w:t>Social determinants of health are related to hospital readmission rates</w:t>
      </w:r>
      <w:r w:rsidR="00EC4F77">
        <w:rPr>
          <w:rFonts w:ascii="Times New Roman" w:hAnsi="Times New Roman" w:cs="Times New Roman"/>
          <w:sz w:val="24"/>
          <w:szCs w:val="24"/>
        </w:rPr>
        <w:t xml:space="preserve"> </w:t>
      </w:r>
      <w:r w:rsidR="00EC4F77" w:rsidRPr="00EC4F77">
        <w:rPr>
          <w:rFonts w:ascii="Times New Roman" w:hAnsi="Times New Roman" w:cs="Times New Roman"/>
          <w:sz w:val="24"/>
          <w:szCs w:val="24"/>
        </w:rPr>
        <w:t>(Gai &amp; Pachamanova, 2019)</w:t>
      </w:r>
      <w:r w:rsidR="00D15430" w:rsidRPr="00D15430">
        <w:rPr>
          <w:rFonts w:ascii="Times New Roman" w:hAnsi="Times New Roman" w:cs="Times New Roman"/>
          <w:sz w:val="24"/>
          <w:szCs w:val="24"/>
        </w:rPr>
        <w:t xml:space="preserve">. </w:t>
      </w:r>
      <w:r w:rsidR="00526409">
        <w:rPr>
          <w:rFonts w:ascii="Times New Roman" w:hAnsi="Times New Roman" w:cs="Times New Roman"/>
          <w:sz w:val="24"/>
          <w:szCs w:val="24"/>
        </w:rPr>
        <w:t xml:space="preserve">The </w:t>
      </w:r>
      <w:r w:rsidR="00D15430">
        <w:rPr>
          <w:rFonts w:ascii="Times New Roman" w:hAnsi="Times New Roman" w:cs="Times New Roman"/>
          <w:sz w:val="24"/>
          <w:szCs w:val="24"/>
        </w:rPr>
        <w:t>Hospital Readmissions Reduction Program (</w:t>
      </w:r>
      <w:r w:rsidR="00526409">
        <w:rPr>
          <w:rFonts w:ascii="Times New Roman" w:hAnsi="Times New Roman" w:cs="Times New Roman"/>
          <w:sz w:val="24"/>
          <w:szCs w:val="24"/>
        </w:rPr>
        <w:t>HRRP</w:t>
      </w:r>
      <w:r w:rsidR="00D15430">
        <w:rPr>
          <w:rFonts w:ascii="Times New Roman" w:hAnsi="Times New Roman" w:cs="Times New Roman"/>
          <w:sz w:val="24"/>
          <w:szCs w:val="24"/>
        </w:rPr>
        <w:t>)</w:t>
      </w:r>
      <w:r w:rsidR="00526409">
        <w:rPr>
          <w:rFonts w:ascii="Times New Roman" w:hAnsi="Times New Roman" w:cs="Times New Roman"/>
          <w:sz w:val="24"/>
          <w:szCs w:val="24"/>
        </w:rPr>
        <w:t xml:space="preserve"> program was established in 2010 as a mechanism to reduce the number of hospital readmissions</w:t>
      </w:r>
      <w:r w:rsidR="00287FBA">
        <w:rPr>
          <w:rFonts w:ascii="Times New Roman" w:hAnsi="Times New Roman" w:cs="Times New Roman"/>
          <w:sz w:val="24"/>
          <w:szCs w:val="24"/>
        </w:rPr>
        <w:t xml:space="preserve"> and lower the cost of health care</w:t>
      </w:r>
      <w:r w:rsidR="00526409">
        <w:rPr>
          <w:rFonts w:ascii="Times New Roman" w:hAnsi="Times New Roman" w:cs="Times New Roman"/>
          <w:sz w:val="24"/>
          <w:szCs w:val="24"/>
        </w:rPr>
        <w:t xml:space="preserve"> in the Unit</w:t>
      </w:r>
      <w:r w:rsidR="00287FBA">
        <w:rPr>
          <w:rFonts w:ascii="Times New Roman" w:hAnsi="Times New Roman" w:cs="Times New Roman"/>
          <w:sz w:val="24"/>
          <w:szCs w:val="24"/>
        </w:rPr>
        <w:t>ed States.</w:t>
      </w:r>
      <w:r w:rsidR="008664DC">
        <w:rPr>
          <w:rFonts w:ascii="Times New Roman" w:hAnsi="Times New Roman" w:cs="Times New Roman"/>
          <w:sz w:val="24"/>
          <w:szCs w:val="24"/>
        </w:rPr>
        <w:t xml:space="preserve"> Establishment of HRRP is based on various social determinants of the general population in the United States. </w:t>
      </w:r>
      <w:r w:rsidR="00E6388C">
        <w:rPr>
          <w:rFonts w:ascii="Times New Roman" w:hAnsi="Times New Roman" w:cs="Times New Roman"/>
          <w:sz w:val="24"/>
          <w:szCs w:val="24"/>
        </w:rPr>
        <w:t xml:space="preserve">HRRP programs pressures hospitals </w:t>
      </w:r>
      <w:r w:rsidR="00FF039B">
        <w:rPr>
          <w:rFonts w:ascii="Times New Roman" w:hAnsi="Times New Roman" w:cs="Times New Roman"/>
          <w:sz w:val="24"/>
          <w:szCs w:val="24"/>
        </w:rPr>
        <w:t>readmissions by reducing payments to health facilities that</w:t>
      </w:r>
      <w:r w:rsidR="00E11BF6">
        <w:rPr>
          <w:rFonts w:ascii="Times New Roman" w:hAnsi="Times New Roman" w:cs="Times New Roman"/>
          <w:sz w:val="24"/>
          <w:szCs w:val="24"/>
        </w:rPr>
        <w:t xml:space="preserve"> seem to </w:t>
      </w:r>
      <w:r w:rsidR="00384D27">
        <w:rPr>
          <w:rFonts w:ascii="Times New Roman" w:hAnsi="Times New Roman" w:cs="Times New Roman"/>
          <w:sz w:val="24"/>
          <w:szCs w:val="24"/>
        </w:rPr>
        <w:t>have large volumes of r</w:t>
      </w:r>
      <w:r w:rsidR="0032320E">
        <w:rPr>
          <w:rFonts w:ascii="Times New Roman" w:hAnsi="Times New Roman" w:cs="Times New Roman"/>
          <w:sz w:val="24"/>
          <w:szCs w:val="24"/>
        </w:rPr>
        <w:t xml:space="preserve">eadmissions within 30 days after the patient </w:t>
      </w:r>
      <w:r w:rsidR="00C60DC5">
        <w:rPr>
          <w:rFonts w:ascii="Times New Roman" w:hAnsi="Times New Roman" w:cs="Times New Roman"/>
          <w:sz w:val="24"/>
          <w:szCs w:val="24"/>
        </w:rPr>
        <w:t>are</w:t>
      </w:r>
      <w:r w:rsidR="0032320E">
        <w:rPr>
          <w:rFonts w:ascii="Times New Roman" w:hAnsi="Times New Roman" w:cs="Times New Roman"/>
          <w:sz w:val="24"/>
          <w:szCs w:val="24"/>
        </w:rPr>
        <w:t xml:space="preserve"> discharged</w:t>
      </w:r>
      <w:r w:rsidR="00EF34E5">
        <w:rPr>
          <w:rFonts w:ascii="Times New Roman" w:hAnsi="Times New Roman" w:cs="Times New Roman"/>
          <w:sz w:val="24"/>
          <w:szCs w:val="24"/>
        </w:rPr>
        <w:t xml:space="preserve"> </w:t>
      </w:r>
      <w:r w:rsidR="00EF34E5" w:rsidRPr="00EF34E5">
        <w:rPr>
          <w:rFonts w:ascii="Times New Roman" w:hAnsi="Times New Roman" w:cs="Times New Roman"/>
          <w:sz w:val="24"/>
          <w:szCs w:val="24"/>
        </w:rPr>
        <w:t>(CMS.gov, 2020)</w:t>
      </w:r>
      <w:r w:rsidR="0032320E">
        <w:rPr>
          <w:rFonts w:ascii="Times New Roman" w:hAnsi="Times New Roman" w:cs="Times New Roman"/>
          <w:sz w:val="24"/>
          <w:szCs w:val="24"/>
        </w:rPr>
        <w:t xml:space="preserve">. </w:t>
      </w:r>
      <w:r w:rsidR="003B6466">
        <w:rPr>
          <w:rFonts w:ascii="Times New Roman" w:hAnsi="Times New Roman" w:cs="Times New Roman"/>
          <w:sz w:val="24"/>
          <w:szCs w:val="24"/>
        </w:rPr>
        <w:t>The aim of this paper is to sh</w:t>
      </w:r>
      <w:r w:rsidR="00C60DC5">
        <w:rPr>
          <w:rFonts w:ascii="Times New Roman" w:hAnsi="Times New Roman" w:cs="Times New Roman"/>
          <w:sz w:val="24"/>
          <w:szCs w:val="24"/>
        </w:rPr>
        <w:t>ed</w:t>
      </w:r>
      <w:r w:rsidR="003B6466">
        <w:rPr>
          <w:rFonts w:ascii="Times New Roman" w:hAnsi="Times New Roman" w:cs="Times New Roman"/>
          <w:sz w:val="24"/>
          <w:szCs w:val="24"/>
        </w:rPr>
        <w:t xml:space="preserve"> light on the HRRP program</w:t>
      </w:r>
      <w:r w:rsidR="00E6388C">
        <w:rPr>
          <w:rFonts w:ascii="Times New Roman" w:hAnsi="Times New Roman" w:cs="Times New Roman"/>
          <w:sz w:val="24"/>
          <w:szCs w:val="24"/>
        </w:rPr>
        <w:t xml:space="preserve">, social determinants and its impact on HRRP in the United States. </w:t>
      </w:r>
    </w:p>
    <w:p w:rsidR="006D5A6D" w:rsidRDefault="006D5A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22D9B" w:rsidRPr="006D5A6D" w:rsidRDefault="00E8095C" w:rsidP="006D5A6D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5A6D">
        <w:rPr>
          <w:rFonts w:ascii="Times New Roman" w:hAnsi="Times New Roman" w:cs="Times New Roman"/>
          <w:b/>
          <w:sz w:val="24"/>
          <w:szCs w:val="24"/>
        </w:rPr>
        <w:lastRenderedPageBreak/>
        <w:t>The HRRP</w:t>
      </w:r>
    </w:p>
    <w:p w:rsidR="00E8095C" w:rsidRDefault="007524F0" w:rsidP="000175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Hospital Readmissions Reduction Program (HRRP) is a </w:t>
      </w:r>
      <w:r w:rsidR="001228E7">
        <w:rPr>
          <w:rFonts w:ascii="Times New Roman" w:hAnsi="Times New Roman" w:cs="Times New Roman"/>
          <w:sz w:val="24"/>
          <w:szCs w:val="24"/>
        </w:rPr>
        <w:t xml:space="preserve">value-based program under </w:t>
      </w:r>
      <w:r w:rsidR="006D5A6D">
        <w:rPr>
          <w:rFonts w:ascii="Times New Roman" w:hAnsi="Times New Roman" w:cs="Times New Roman"/>
          <w:sz w:val="24"/>
          <w:szCs w:val="24"/>
        </w:rPr>
        <w:t>Medicare</w:t>
      </w:r>
      <w:r w:rsidR="001228E7">
        <w:rPr>
          <w:rFonts w:ascii="Times New Roman" w:hAnsi="Times New Roman" w:cs="Times New Roman"/>
          <w:sz w:val="24"/>
          <w:szCs w:val="24"/>
        </w:rPr>
        <w:t xml:space="preserve"> program that</w:t>
      </w:r>
      <w:r w:rsidR="00017519">
        <w:rPr>
          <w:rFonts w:ascii="Times New Roman" w:hAnsi="Times New Roman" w:cs="Times New Roman"/>
          <w:sz w:val="24"/>
          <w:szCs w:val="24"/>
        </w:rPr>
        <w:t xml:space="preserve"> was established in 2010. HRRP </w:t>
      </w:r>
      <w:r w:rsidR="001228E7">
        <w:rPr>
          <w:rFonts w:ascii="Times New Roman" w:hAnsi="Times New Roman" w:cs="Times New Roman"/>
          <w:sz w:val="24"/>
          <w:szCs w:val="24"/>
        </w:rPr>
        <w:t>aims at reducing the pa</w:t>
      </w:r>
      <w:r w:rsidR="006D5A6D">
        <w:rPr>
          <w:rFonts w:ascii="Times New Roman" w:hAnsi="Times New Roman" w:cs="Times New Roman"/>
          <w:sz w:val="24"/>
          <w:szCs w:val="24"/>
        </w:rPr>
        <w:t>yments to health facilities with more than the required number of readmissions</w:t>
      </w:r>
      <w:r w:rsidR="00EC4F77">
        <w:rPr>
          <w:rFonts w:ascii="Times New Roman" w:hAnsi="Times New Roman" w:cs="Times New Roman"/>
          <w:sz w:val="24"/>
          <w:szCs w:val="24"/>
        </w:rPr>
        <w:t xml:space="preserve"> </w:t>
      </w:r>
      <w:r w:rsidR="00EC4F77" w:rsidRPr="00EC4F77">
        <w:rPr>
          <w:rFonts w:ascii="Times New Roman" w:hAnsi="Times New Roman" w:cs="Times New Roman"/>
          <w:sz w:val="24"/>
          <w:szCs w:val="24"/>
        </w:rPr>
        <w:t>(CMS.gov, 2020)</w:t>
      </w:r>
      <w:r w:rsidR="006D5A6D">
        <w:rPr>
          <w:rFonts w:ascii="Times New Roman" w:hAnsi="Times New Roman" w:cs="Times New Roman"/>
          <w:sz w:val="24"/>
          <w:szCs w:val="24"/>
        </w:rPr>
        <w:t xml:space="preserve">. HRRP </w:t>
      </w:r>
      <w:r w:rsidR="009C3C90">
        <w:rPr>
          <w:rFonts w:ascii="Times New Roman" w:hAnsi="Times New Roman" w:cs="Times New Roman"/>
          <w:sz w:val="24"/>
          <w:szCs w:val="24"/>
        </w:rPr>
        <w:t xml:space="preserve">works in support of the national goal to improve the national healthcare in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9C3C90">
        <w:rPr>
          <w:rFonts w:ascii="Times New Roman" w:hAnsi="Times New Roman" w:cs="Times New Roman"/>
          <w:sz w:val="24"/>
          <w:szCs w:val="24"/>
        </w:rPr>
        <w:t xml:space="preserve">United States. </w:t>
      </w:r>
      <w:r w:rsidR="00D67C0F">
        <w:rPr>
          <w:rFonts w:ascii="Times New Roman" w:hAnsi="Times New Roman" w:cs="Times New Roman"/>
          <w:sz w:val="24"/>
          <w:szCs w:val="24"/>
        </w:rPr>
        <w:t>HRRP penalizes h</w:t>
      </w:r>
      <w:r w:rsidR="00A63605">
        <w:rPr>
          <w:rFonts w:ascii="Times New Roman" w:hAnsi="Times New Roman" w:cs="Times New Roman"/>
          <w:sz w:val="24"/>
          <w:szCs w:val="24"/>
        </w:rPr>
        <w:t xml:space="preserve">ospitals that fail to </w:t>
      </w:r>
      <w:r w:rsidR="00A84F91">
        <w:rPr>
          <w:rFonts w:ascii="Times New Roman" w:hAnsi="Times New Roman" w:cs="Times New Roman"/>
          <w:sz w:val="24"/>
          <w:szCs w:val="24"/>
        </w:rPr>
        <w:t>reduce frequent r</w:t>
      </w:r>
      <w:r w:rsidR="00D67C0F">
        <w:rPr>
          <w:rFonts w:ascii="Times New Roman" w:hAnsi="Times New Roman" w:cs="Times New Roman"/>
          <w:sz w:val="24"/>
          <w:szCs w:val="24"/>
        </w:rPr>
        <w:t xml:space="preserve">eadmissions of eligible patients within 30 </w:t>
      </w:r>
      <w:r w:rsidR="00993449">
        <w:rPr>
          <w:rFonts w:ascii="Times New Roman" w:hAnsi="Times New Roman" w:cs="Times New Roman"/>
          <w:sz w:val="24"/>
          <w:szCs w:val="24"/>
        </w:rPr>
        <w:t>days</w:t>
      </w:r>
      <w:r w:rsidR="00D67C0F">
        <w:rPr>
          <w:rFonts w:ascii="Times New Roman" w:hAnsi="Times New Roman" w:cs="Times New Roman"/>
          <w:sz w:val="24"/>
          <w:szCs w:val="24"/>
        </w:rPr>
        <w:t xml:space="preserve"> after hospital discharge. The penalties are in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D67C0F">
        <w:rPr>
          <w:rFonts w:ascii="Times New Roman" w:hAnsi="Times New Roman" w:cs="Times New Roman"/>
          <w:sz w:val="24"/>
          <w:szCs w:val="24"/>
        </w:rPr>
        <w:t xml:space="preserve">form of </w:t>
      </w:r>
      <w:r w:rsidR="00993449">
        <w:rPr>
          <w:rFonts w:ascii="Times New Roman" w:hAnsi="Times New Roman" w:cs="Times New Roman"/>
          <w:sz w:val="24"/>
          <w:szCs w:val="24"/>
        </w:rPr>
        <w:t xml:space="preserve">payment cuts for the health services provided to the patients within 30 days. </w:t>
      </w:r>
      <w:r w:rsidR="00E9105A">
        <w:rPr>
          <w:rFonts w:ascii="Times New Roman" w:hAnsi="Times New Roman" w:cs="Times New Roman"/>
          <w:sz w:val="24"/>
          <w:szCs w:val="24"/>
        </w:rPr>
        <w:t xml:space="preserve">As a result, patients will receive quality health care in order to reduce their readmission and avoid payment cuts. </w:t>
      </w:r>
      <w:r w:rsidR="00FE1960">
        <w:rPr>
          <w:rFonts w:ascii="Times New Roman" w:hAnsi="Times New Roman" w:cs="Times New Roman"/>
          <w:sz w:val="24"/>
          <w:szCs w:val="24"/>
        </w:rPr>
        <w:t>Health facilities will do all the</w:t>
      </w:r>
      <w:r w:rsidR="00F73A71">
        <w:rPr>
          <w:rFonts w:ascii="Times New Roman" w:hAnsi="Times New Roman" w:cs="Times New Roman"/>
          <w:sz w:val="24"/>
          <w:szCs w:val="24"/>
        </w:rPr>
        <w:t xml:space="preserve">y can to make sure that patients </w:t>
      </w:r>
      <w:r w:rsidR="0085278F">
        <w:rPr>
          <w:rFonts w:ascii="Times New Roman" w:hAnsi="Times New Roman" w:cs="Times New Roman"/>
          <w:sz w:val="24"/>
          <w:szCs w:val="24"/>
        </w:rPr>
        <w:t xml:space="preserve">are not readmitted within 30 days after they are discharged. </w:t>
      </w:r>
    </w:p>
    <w:p w:rsidR="00503CF4" w:rsidRDefault="009D3ABF" w:rsidP="000175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HRRP was est</w:t>
      </w:r>
      <w:r w:rsidR="00503CF4">
        <w:rPr>
          <w:rFonts w:ascii="Times New Roman" w:hAnsi="Times New Roman" w:cs="Times New Roman"/>
          <w:sz w:val="24"/>
          <w:szCs w:val="24"/>
        </w:rPr>
        <w:t>ablished as a result of the excess hospital readmissions of Medica</w:t>
      </w:r>
      <w:r w:rsidR="00C15380">
        <w:rPr>
          <w:rFonts w:ascii="Times New Roman" w:hAnsi="Times New Roman" w:cs="Times New Roman"/>
          <w:sz w:val="24"/>
          <w:szCs w:val="24"/>
        </w:rPr>
        <w:t xml:space="preserve">re and Medicaid within 30 days of discharge from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362D2B">
        <w:rPr>
          <w:rFonts w:ascii="Times New Roman" w:hAnsi="Times New Roman" w:cs="Times New Roman"/>
          <w:sz w:val="24"/>
          <w:szCs w:val="24"/>
        </w:rPr>
        <w:t>hospital</w:t>
      </w:r>
      <w:r w:rsidR="00C15380">
        <w:rPr>
          <w:rFonts w:ascii="Times New Roman" w:hAnsi="Times New Roman" w:cs="Times New Roman"/>
          <w:sz w:val="24"/>
          <w:szCs w:val="24"/>
        </w:rPr>
        <w:t xml:space="preserve">. </w:t>
      </w:r>
      <w:r w:rsidR="00362D2B">
        <w:rPr>
          <w:rFonts w:ascii="Times New Roman" w:hAnsi="Times New Roman" w:cs="Times New Roman"/>
          <w:sz w:val="24"/>
          <w:szCs w:val="24"/>
        </w:rPr>
        <w:t>Hospital</w:t>
      </w:r>
      <w:r w:rsidR="00C15380">
        <w:rPr>
          <w:rFonts w:ascii="Times New Roman" w:hAnsi="Times New Roman" w:cs="Times New Roman"/>
          <w:sz w:val="24"/>
          <w:szCs w:val="24"/>
        </w:rPr>
        <w:t xml:space="preserve"> readmissions are costly to manage</w:t>
      </w:r>
      <w:r w:rsidR="00C60DC5">
        <w:rPr>
          <w:rFonts w:ascii="Times New Roman" w:hAnsi="Times New Roman" w:cs="Times New Roman"/>
          <w:sz w:val="24"/>
          <w:szCs w:val="24"/>
        </w:rPr>
        <w:t>;</w:t>
      </w:r>
      <w:r w:rsidR="00C15380">
        <w:rPr>
          <w:rFonts w:ascii="Times New Roman" w:hAnsi="Times New Roman" w:cs="Times New Roman"/>
          <w:sz w:val="24"/>
          <w:szCs w:val="24"/>
        </w:rPr>
        <w:t xml:space="preserve"> thus</w:t>
      </w:r>
      <w:r w:rsidR="00C60DC5">
        <w:rPr>
          <w:rFonts w:ascii="Times New Roman" w:hAnsi="Times New Roman" w:cs="Times New Roman"/>
          <w:sz w:val="24"/>
          <w:szCs w:val="24"/>
        </w:rPr>
        <w:t>,</w:t>
      </w:r>
      <w:r w:rsidR="00C15380">
        <w:rPr>
          <w:rFonts w:ascii="Times New Roman" w:hAnsi="Times New Roman" w:cs="Times New Roman"/>
          <w:sz w:val="24"/>
          <w:szCs w:val="24"/>
        </w:rPr>
        <w:t xml:space="preserve"> there was </w:t>
      </w:r>
      <w:r w:rsidR="00C60DC5">
        <w:rPr>
          <w:rFonts w:ascii="Times New Roman" w:hAnsi="Times New Roman" w:cs="Times New Roman"/>
          <w:sz w:val="24"/>
          <w:szCs w:val="24"/>
        </w:rPr>
        <w:t xml:space="preserve">a </w:t>
      </w:r>
      <w:r w:rsidR="00C15380">
        <w:rPr>
          <w:rFonts w:ascii="Times New Roman" w:hAnsi="Times New Roman" w:cs="Times New Roman"/>
          <w:sz w:val="24"/>
          <w:szCs w:val="24"/>
        </w:rPr>
        <w:t xml:space="preserve">need to </w:t>
      </w:r>
      <w:r w:rsidR="00362D2B">
        <w:rPr>
          <w:rFonts w:ascii="Times New Roman" w:hAnsi="Times New Roman" w:cs="Times New Roman"/>
          <w:sz w:val="24"/>
          <w:szCs w:val="24"/>
        </w:rPr>
        <w:t>reduce</w:t>
      </w:r>
      <w:r w:rsidR="00C15380">
        <w:rPr>
          <w:rFonts w:ascii="Times New Roman" w:hAnsi="Times New Roman" w:cs="Times New Roman"/>
          <w:sz w:val="24"/>
          <w:szCs w:val="24"/>
        </w:rPr>
        <w:t xml:space="preserve"> them. CMS states that it has been spending a lot </w:t>
      </w:r>
      <w:r w:rsidR="002F7EC8">
        <w:rPr>
          <w:rFonts w:ascii="Times New Roman" w:hAnsi="Times New Roman" w:cs="Times New Roman"/>
          <w:sz w:val="24"/>
          <w:szCs w:val="24"/>
        </w:rPr>
        <w:t xml:space="preserve">of money </w:t>
      </w:r>
      <w:r w:rsidR="00362D2B">
        <w:rPr>
          <w:rFonts w:ascii="Times New Roman" w:hAnsi="Times New Roman" w:cs="Times New Roman"/>
          <w:sz w:val="24"/>
          <w:szCs w:val="24"/>
        </w:rPr>
        <w:t xml:space="preserve">on hospital readmissions </w:t>
      </w:r>
      <w:r w:rsidR="00D442C1">
        <w:rPr>
          <w:rFonts w:ascii="Times New Roman" w:hAnsi="Times New Roman" w:cs="Times New Roman"/>
          <w:sz w:val="24"/>
          <w:szCs w:val="24"/>
        </w:rPr>
        <w:t>that have been increasing for a long time. With the help of HRRP, patients are now receiving proper treatment</w:t>
      </w:r>
      <w:r w:rsidR="002A45A4">
        <w:rPr>
          <w:rFonts w:ascii="Times New Roman" w:hAnsi="Times New Roman" w:cs="Times New Roman"/>
          <w:sz w:val="24"/>
          <w:szCs w:val="24"/>
        </w:rPr>
        <w:t xml:space="preserve"> as hospitals are providing better services to ensure unnecessary hospital readmissions </w:t>
      </w:r>
      <w:r>
        <w:rPr>
          <w:rFonts w:ascii="Times New Roman" w:hAnsi="Times New Roman" w:cs="Times New Roman"/>
          <w:sz w:val="24"/>
          <w:szCs w:val="24"/>
        </w:rPr>
        <w:t>for the patients</w:t>
      </w:r>
      <w:r w:rsidR="00EC4F77">
        <w:rPr>
          <w:rFonts w:ascii="Times New Roman" w:hAnsi="Times New Roman" w:cs="Times New Roman"/>
          <w:sz w:val="24"/>
          <w:szCs w:val="24"/>
        </w:rPr>
        <w:t xml:space="preserve"> </w:t>
      </w:r>
      <w:r w:rsidR="00EC4F77" w:rsidRPr="00EC4F77">
        <w:rPr>
          <w:rFonts w:ascii="Times New Roman" w:hAnsi="Times New Roman" w:cs="Times New Roman"/>
          <w:sz w:val="24"/>
          <w:szCs w:val="24"/>
        </w:rPr>
        <w:t>(CMS.gov, 2020)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3C42" w:rsidRDefault="00C60DC5" w:rsidP="000175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</w:t>
      </w:r>
      <w:r w:rsidR="00B23C42">
        <w:rPr>
          <w:rFonts w:ascii="Times New Roman" w:hAnsi="Times New Roman" w:cs="Times New Roman"/>
          <w:sz w:val="24"/>
          <w:szCs w:val="24"/>
        </w:rPr>
        <w:t xml:space="preserve">RP program is essential </w:t>
      </w:r>
      <w:r w:rsidR="00E71A60">
        <w:rPr>
          <w:rFonts w:ascii="Times New Roman" w:hAnsi="Times New Roman" w:cs="Times New Roman"/>
          <w:sz w:val="24"/>
          <w:szCs w:val="24"/>
        </w:rPr>
        <w:t>due to the various roles it plays in the healthcare industry. HRRP enables all Americans to acquire better and improved healthcare</w:t>
      </w:r>
      <w:r w:rsidR="00FD2EB4">
        <w:rPr>
          <w:rFonts w:ascii="Times New Roman" w:hAnsi="Times New Roman" w:cs="Times New Roman"/>
          <w:sz w:val="24"/>
          <w:szCs w:val="24"/>
        </w:rPr>
        <w:t xml:space="preserve"> by relating payment to the mode of treatment and care in hospitals. </w:t>
      </w:r>
      <w:r w:rsidR="00C93912">
        <w:rPr>
          <w:rFonts w:ascii="Times New Roman" w:hAnsi="Times New Roman" w:cs="Times New Roman"/>
          <w:sz w:val="24"/>
          <w:szCs w:val="24"/>
        </w:rPr>
        <w:t xml:space="preserve">There have been various </w:t>
      </w:r>
      <w:r w:rsidR="00A813DE">
        <w:rPr>
          <w:rFonts w:ascii="Times New Roman" w:hAnsi="Times New Roman" w:cs="Times New Roman"/>
          <w:sz w:val="24"/>
          <w:szCs w:val="24"/>
        </w:rPr>
        <w:t>reports</w:t>
      </w:r>
      <w:r w:rsidR="00C93912">
        <w:rPr>
          <w:rFonts w:ascii="Times New Roman" w:hAnsi="Times New Roman" w:cs="Times New Roman"/>
          <w:sz w:val="24"/>
          <w:szCs w:val="24"/>
        </w:rPr>
        <w:t xml:space="preserve"> from hospital administrators and policymakers </w:t>
      </w:r>
      <w:r w:rsidR="00A813DE">
        <w:rPr>
          <w:rFonts w:ascii="Times New Roman" w:hAnsi="Times New Roman" w:cs="Times New Roman"/>
          <w:sz w:val="24"/>
          <w:szCs w:val="24"/>
        </w:rPr>
        <w:t>on the progress made by HRRP.</w:t>
      </w:r>
      <w:r w:rsidR="007C04B6">
        <w:rPr>
          <w:rFonts w:ascii="Times New Roman" w:hAnsi="Times New Roman" w:cs="Times New Roman"/>
          <w:sz w:val="24"/>
          <w:szCs w:val="24"/>
        </w:rPr>
        <w:t xml:space="preserve"> </w:t>
      </w:r>
      <w:r w:rsidR="00AB5610">
        <w:rPr>
          <w:rFonts w:ascii="Times New Roman" w:hAnsi="Times New Roman" w:cs="Times New Roman"/>
          <w:sz w:val="24"/>
          <w:szCs w:val="24"/>
        </w:rPr>
        <w:t xml:space="preserve">However, social determinants in healthcare are affecting the HRRP program. </w:t>
      </w:r>
    </w:p>
    <w:p w:rsidR="002A6620" w:rsidRDefault="002A6620" w:rsidP="00B23C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4C93" w:rsidRPr="00B23C42" w:rsidRDefault="00C34C93" w:rsidP="00B23C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C42">
        <w:rPr>
          <w:rFonts w:ascii="Times New Roman" w:hAnsi="Times New Roman" w:cs="Times New Roman"/>
          <w:b/>
          <w:sz w:val="24"/>
          <w:szCs w:val="24"/>
        </w:rPr>
        <w:lastRenderedPageBreak/>
        <w:t>Social Determinants in Health care</w:t>
      </w:r>
    </w:p>
    <w:p w:rsidR="00F371FF" w:rsidRDefault="002A6620" w:rsidP="000175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determinants of health</w:t>
      </w:r>
      <w:r w:rsidR="007974B1">
        <w:rPr>
          <w:rFonts w:ascii="Times New Roman" w:hAnsi="Times New Roman" w:cs="Times New Roman"/>
          <w:sz w:val="24"/>
          <w:szCs w:val="24"/>
        </w:rPr>
        <w:t xml:space="preserve"> are related to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7974B1">
        <w:rPr>
          <w:rFonts w:ascii="Times New Roman" w:hAnsi="Times New Roman" w:cs="Times New Roman"/>
          <w:sz w:val="24"/>
          <w:szCs w:val="24"/>
        </w:rPr>
        <w:t>reduction of hospital readmissions. In this case, social determinants include the physical enviro</w:t>
      </w:r>
      <w:r w:rsidR="00540103">
        <w:rPr>
          <w:rFonts w:ascii="Times New Roman" w:hAnsi="Times New Roman" w:cs="Times New Roman"/>
          <w:sz w:val="24"/>
          <w:szCs w:val="24"/>
        </w:rPr>
        <w:t>nment,</w:t>
      </w:r>
      <w:r w:rsidR="00523655">
        <w:rPr>
          <w:rFonts w:ascii="Times New Roman" w:hAnsi="Times New Roman" w:cs="Times New Roman"/>
          <w:sz w:val="24"/>
          <w:szCs w:val="24"/>
        </w:rPr>
        <w:t xml:space="preserve"> the </w:t>
      </w:r>
      <w:r w:rsidR="007974B1">
        <w:rPr>
          <w:rFonts w:ascii="Times New Roman" w:hAnsi="Times New Roman" w:cs="Times New Roman"/>
          <w:sz w:val="24"/>
          <w:szCs w:val="24"/>
        </w:rPr>
        <w:t>social environment</w:t>
      </w:r>
      <w:r w:rsidR="00540103">
        <w:rPr>
          <w:rFonts w:ascii="Times New Roman" w:hAnsi="Times New Roman" w:cs="Times New Roman"/>
          <w:sz w:val="24"/>
          <w:szCs w:val="24"/>
        </w:rPr>
        <w:t xml:space="preserve"> and health services</w:t>
      </w:r>
      <w:r w:rsidR="00523655">
        <w:rPr>
          <w:rFonts w:ascii="Times New Roman" w:hAnsi="Times New Roman" w:cs="Times New Roman"/>
          <w:sz w:val="24"/>
          <w:szCs w:val="24"/>
        </w:rPr>
        <w:t>. Social environment include</w:t>
      </w:r>
      <w:r w:rsidR="00C60DC5">
        <w:rPr>
          <w:rFonts w:ascii="Times New Roman" w:hAnsi="Times New Roman" w:cs="Times New Roman"/>
          <w:sz w:val="24"/>
          <w:szCs w:val="24"/>
        </w:rPr>
        <w:t>s</w:t>
      </w:r>
      <w:r w:rsidR="00523655">
        <w:rPr>
          <w:rFonts w:ascii="Times New Roman" w:hAnsi="Times New Roman" w:cs="Times New Roman"/>
          <w:sz w:val="24"/>
          <w:szCs w:val="24"/>
        </w:rPr>
        <w:t xml:space="preserve"> social conditions such as income level, discrimination, marital status and education level. On the other hand, the physical environment </w:t>
      </w:r>
      <w:r w:rsidR="00BA338C">
        <w:rPr>
          <w:rFonts w:ascii="Times New Roman" w:hAnsi="Times New Roman" w:cs="Times New Roman"/>
          <w:sz w:val="24"/>
          <w:szCs w:val="24"/>
        </w:rPr>
        <w:t>include</w:t>
      </w:r>
      <w:r w:rsidR="00C60DC5">
        <w:rPr>
          <w:rFonts w:ascii="Times New Roman" w:hAnsi="Times New Roman" w:cs="Times New Roman"/>
          <w:sz w:val="24"/>
          <w:szCs w:val="24"/>
        </w:rPr>
        <w:t>s</w:t>
      </w:r>
      <w:r w:rsidR="00BA338C">
        <w:rPr>
          <w:rFonts w:ascii="Times New Roman" w:hAnsi="Times New Roman" w:cs="Times New Roman"/>
          <w:sz w:val="24"/>
          <w:szCs w:val="24"/>
        </w:rPr>
        <w:t xml:space="preserve"> social conditions such as</w:t>
      </w:r>
      <w:r w:rsidR="00540103">
        <w:rPr>
          <w:rFonts w:ascii="Times New Roman" w:hAnsi="Times New Roman" w:cs="Times New Roman"/>
          <w:sz w:val="24"/>
          <w:szCs w:val="24"/>
        </w:rPr>
        <w:t xml:space="preserve"> re</w:t>
      </w:r>
      <w:r w:rsidR="00F07DA4">
        <w:rPr>
          <w:rFonts w:ascii="Times New Roman" w:hAnsi="Times New Roman" w:cs="Times New Roman"/>
          <w:sz w:val="24"/>
          <w:szCs w:val="24"/>
        </w:rPr>
        <w:t xml:space="preserve">sidential places, </w:t>
      </w:r>
      <w:r w:rsidR="00540103">
        <w:rPr>
          <w:rFonts w:ascii="Times New Roman" w:hAnsi="Times New Roman" w:cs="Times New Roman"/>
          <w:sz w:val="24"/>
          <w:szCs w:val="24"/>
        </w:rPr>
        <w:t xml:space="preserve">buildings and crowding conditions. </w:t>
      </w:r>
      <w:r w:rsidR="004D18FB">
        <w:rPr>
          <w:rFonts w:ascii="Times New Roman" w:hAnsi="Times New Roman" w:cs="Times New Roman"/>
          <w:sz w:val="24"/>
          <w:szCs w:val="24"/>
        </w:rPr>
        <w:t xml:space="preserve">Social determinants are related to lack of opportunity and lack of resources </w:t>
      </w:r>
      <w:r w:rsidR="001B241D">
        <w:rPr>
          <w:rFonts w:ascii="Times New Roman" w:hAnsi="Times New Roman" w:cs="Times New Roman"/>
          <w:sz w:val="24"/>
          <w:szCs w:val="24"/>
        </w:rPr>
        <w:t>that are required in protection, improvement and maintenance of proper health care delivery</w:t>
      </w:r>
      <w:r w:rsidR="00EF34E5">
        <w:rPr>
          <w:rFonts w:ascii="Times New Roman" w:hAnsi="Times New Roman" w:cs="Times New Roman"/>
          <w:sz w:val="24"/>
          <w:szCs w:val="24"/>
        </w:rPr>
        <w:t xml:space="preserve"> </w:t>
      </w:r>
      <w:r w:rsidR="00EF34E5" w:rsidRPr="00EF34E5">
        <w:rPr>
          <w:rFonts w:ascii="Times New Roman" w:hAnsi="Times New Roman" w:cs="Times New Roman"/>
          <w:sz w:val="24"/>
          <w:szCs w:val="24"/>
        </w:rPr>
        <w:t>(Kamal &amp; Fox, 2016)</w:t>
      </w:r>
      <w:r w:rsidR="001B241D">
        <w:rPr>
          <w:rFonts w:ascii="Times New Roman" w:hAnsi="Times New Roman" w:cs="Times New Roman"/>
          <w:sz w:val="24"/>
          <w:szCs w:val="24"/>
        </w:rPr>
        <w:t xml:space="preserve">. </w:t>
      </w:r>
      <w:r w:rsidR="00950561">
        <w:rPr>
          <w:rFonts w:ascii="Times New Roman" w:hAnsi="Times New Roman" w:cs="Times New Roman"/>
          <w:sz w:val="24"/>
          <w:szCs w:val="24"/>
        </w:rPr>
        <w:t>T</w:t>
      </w:r>
      <w:r w:rsidR="00275285">
        <w:rPr>
          <w:rFonts w:ascii="Times New Roman" w:hAnsi="Times New Roman" w:cs="Times New Roman"/>
          <w:sz w:val="24"/>
          <w:szCs w:val="24"/>
        </w:rPr>
        <w:t xml:space="preserve">he complex nature of </w:t>
      </w:r>
      <w:r w:rsidR="000B2D3F">
        <w:rPr>
          <w:rFonts w:ascii="Times New Roman" w:hAnsi="Times New Roman" w:cs="Times New Roman"/>
          <w:sz w:val="24"/>
          <w:szCs w:val="24"/>
        </w:rPr>
        <w:t>social deter</w:t>
      </w:r>
      <w:r w:rsidR="00950561">
        <w:rPr>
          <w:rFonts w:ascii="Times New Roman" w:hAnsi="Times New Roman" w:cs="Times New Roman"/>
          <w:sz w:val="24"/>
          <w:szCs w:val="24"/>
        </w:rPr>
        <w:t>minants in health has made it</w:t>
      </w:r>
      <w:r w:rsidR="000B2D3F">
        <w:rPr>
          <w:rFonts w:ascii="Times New Roman" w:hAnsi="Times New Roman" w:cs="Times New Roman"/>
          <w:sz w:val="24"/>
          <w:szCs w:val="24"/>
        </w:rPr>
        <w:t xml:space="preserve"> difficult </w:t>
      </w:r>
      <w:r w:rsidR="00B81A8D">
        <w:rPr>
          <w:rFonts w:ascii="Times New Roman" w:hAnsi="Times New Roman" w:cs="Times New Roman"/>
          <w:sz w:val="24"/>
          <w:szCs w:val="24"/>
        </w:rPr>
        <w:t xml:space="preserve">for many researchers to </w:t>
      </w:r>
      <w:r w:rsidR="00DB4169">
        <w:rPr>
          <w:rFonts w:ascii="Times New Roman" w:hAnsi="Times New Roman" w:cs="Times New Roman"/>
          <w:sz w:val="24"/>
          <w:szCs w:val="24"/>
        </w:rPr>
        <w:t>the relative contribution to h</w:t>
      </w:r>
      <w:r w:rsidR="00950561">
        <w:rPr>
          <w:rFonts w:ascii="Times New Roman" w:hAnsi="Times New Roman" w:cs="Times New Roman"/>
          <w:sz w:val="24"/>
          <w:szCs w:val="24"/>
        </w:rPr>
        <w:t>ealth.</w:t>
      </w:r>
      <w:r w:rsidR="00A975D7">
        <w:rPr>
          <w:rFonts w:ascii="Times New Roman" w:hAnsi="Times New Roman" w:cs="Times New Roman"/>
          <w:sz w:val="24"/>
          <w:szCs w:val="24"/>
        </w:rPr>
        <w:t xml:space="preserve"> </w:t>
      </w:r>
      <w:r w:rsidR="00273B8D">
        <w:rPr>
          <w:rFonts w:ascii="Times New Roman" w:hAnsi="Times New Roman" w:cs="Times New Roman"/>
          <w:sz w:val="24"/>
          <w:szCs w:val="24"/>
        </w:rPr>
        <w:t>For instance, racial discrimination</w:t>
      </w:r>
      <w:r w:rsidR="000E7424">
        <w:rPr>
          <w:rFonts w:ascii="Times New Roman" w:hAnsi="Times New Roman" w:cs="Times New Roman"/>
          <w:sz w:val="24"/>
          <w:szCs w:val="24"/>
        </w:rPr>
        <w:t xml:space="preserve"> </w:t>
      </w:r>
      <w:r w:rsidR="009954A5">
        <w:rPr>
          <w:rFonts w:ascii="Times New Roman" w:hAnsi="Times New Roman" w:cs="Times New Roman"/>
          <w:sz w:val="24"/>
          <w:szCs w:val="24"/>
        </w:rPr>
        <w:t xml:space="preserve">can be linked to socioeconomic aspects that are affecting health. </w:t>
      </w:r>
    </w:p>
    <w:p w:rsidR="002F75C6" w:rsidRDefault="0069149C" w:rsidP="008368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relationship between </w:t>
      </w:r>
      <w:r w:rsidR="005F7FB2">
        <w:rPr>
          <w:rFonts w:ascii="Times New Roman" w:hAnsi="Times New Roman" w:cs="Times New Roman"/>
          <w:sz w:val="24"/>
          <w:szCs w:val="24"/>
        </w:rPr>
        <w:t xml:space="preserve">social determinants and health not </w:t>
      </w:r>
      <w:r w:rsidR="00B60091">
        <w:rPr>
          <w:rFonts w:ascii="Times New Roman" w:hAnsi="Times New Roman" w:cs="Times New Roman"/>
          <w:sz w:val="24"/>
          <w:szCs w:val="24"/>
        </w:rPr>
        <w:t>unidirectional</w:t>
      </w:r>
      <w:r w:rsidR="005F7FB2">
        <w:rPr>
          <w:rFonts w:ascii="Times New Roman" w:hAnsi="Times New Roman" w:cs="Times New Roman"/>
          <w:sz w:val="24"/>
          <w:szCs w:val="24"/>
        </w:rPr>
        <w:t xml:space="preserve"> but not at all times. In a given case, lower</w:t>
      </w:r>
      <w:r w:rsidR="00C60DC5">
        <w:rPr>
          <w:rFonts w:ascii="Times New Roman" w:hAnsi="Times New Roman" w:cs="Times New Roman"/>
          <w:sz w:val="24"/>
          <w:szCs w:val="24"/>
        </w:rPr>
        <w:t>-</w:t>
      </w:r>
      <w:r w:rsidR="005F7FB2">
        <w:rPr>
          <w:rFonts w:ascii="Times New Roman" w:hAnsi="Times New Roman" w:cs="Times New Roman"/>
          <w:sz w:val="24"/>
          <w:szCs w:val="24"/>
        </w:rPr>
        <w:t xml:space="preserve">income to the </w:t>
      </w:r>
      <w:r w:rsidR="00B60091">
        <w:rPr>
          <w:rFonts w:ascii="Times New Roman" w:hAnsi="Times New Roman" w:cs="Times New Roman"/>
          <w:sz w:val="24"/>
          <w:szCs w:val="24"/>
        </w:rPr>
        <w:t>citizens</w:t>
      </w:r>
      <w:r w:rsidR="005F7FB2">
        <w:rPr>
          <w:rFonts w:ascii="Times New Roman" w:hAnsi="Times New Roman" w:cs="Times New Roman"/>
          <w:sz w:val="24"/>
          <w:szCs w:val="24"/>
        </w:rPr>
        <w:t xml:space="preserve"> </w:t>
      </w:r>
      <w:r w:rsidR="00B60091">
        <w:rPr>
          <w:rFonts w:ascii="Times New Roman" w:hAnsi="Times New Roman" w:cs="Times New Roman"/>
          <w:sz w:val="24"/>
          <w:szCs w:val="24"/>
        </w:rPr>
        <w:t xml:space="preserve">might lead to poor access </w:t>
      </w:r>
      <w:r w:rsidR="00902389">
        <w:rPr>
          <w:rFonts w:ascii="Times New Roman" w:hAnsi="Times New Roman" w:cs="Times New Roman"/>
          <w:sz w:val="24"/>
          <w:szCs w:val="24"/>
        </w:rPr>
        <w:t>to healthcare. It will thus be difficult for Ameri</w:t>
      </w:r>
      <w:r w:rsidR="00C46AAF">
        <w:rPr>
          <w:rFonts w:ascii="Times New Roman" w:hAnsi="Times New Roman" w:cs="Times New Roman"/>
          <w:sz w:val="24"/>
          <w:szCs w:val="24"/>
        </w:rPr>
        <w:t>cans to live in such a diffic</w:t>
      </w:r>
      <w:r w:rsidR="00EB469D">
        <w:rPr>
          <w:rFonts w:ascii="Times New Roman" w:hAnsi="Times New Roman" w:cs="Times New Roman"/>
          <w:sz w:val="24"/>
          <w:szCs w:val="24"/>
        </w:rPr>
        <w:t>ult heal</w:t>
      </w:r>
      <w:r w:rsidR="00C46AAF">
        <w:rPr>
          <w:rFonts w:ascii="Times New Roman" w:hAnsi="Times New Roman" w:cs="Times New Roman"/>
          <w:sz w:val="24"/>
          <w:szCs w:val="24"/>
        </w:rPr>
        <w:t>th lifestyle. Poor health conditions will</w:t>
      </w:r>
      <w:r w:rsidR="00C60DC5">
        <w:rPr>
          <w:rFonts w:ascii="Times New Roman" w:hAnsi="Times New Roman" w:cs="Times New Roman"/>
          <w:sz w:val="24"/>
          <w:szCs w:val="24"/>
        </w:rPr>
        <w:t>, in turn,</w:t>
      </w:r>
      <w:r w:rsidR="00C46AAF">
        <w:rPr>
          <w:rFonts w:ascii="Times New Roman" w:hAnsi="Times New Roman" w:cs="Times New Roman"/>
          <w:sz w:val="24"/>
          <w:szCs w:val="24"/>
        </w:rPr>
        <w:t xml:space="preserve"> lead to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C46AAF">
        <w:rPr>
          <w:rFonts w:ascii="Times New Roman" w:hAnsi="Times New Roman" w:cs="Times New Roman"/>
          <w:sz w:val="24"/>
          <w:szCs w:val="24"/>
        </w:rPr>
        <w:t xml:space="preserve">inability to perform and work effectively hence </w:t>
      </w:r>
      <w:r w:rsidR="00EB469D">
        <w:rPr>
          <w:rFonts w:ascii="Times New Roman" w:hAnsi="Times New Roman" w:cs="Times New Roman"/>
          <w:sz w:val="24"/>
          <w:szCs w:val="24"/>
        </w:rPr>
        <w:t>lower</w:t>
      </w:r>
      <w:r w:rsidR="00C60DC5">
        <w:rPr>
          <w:rFonts w:ascii="Times New Roman" w:hAnsi="Times New Roman" w:cs="Times New Roman"/>
          <w:sz w:val="24"/>
          <w:szCs w:val="24"/>
        </w:rPr>
        <w:t>-</w:t>
      </w:r>
      <w:r w:rsidR="00EB469D">
        <w:rPr>
          <w:rFonts w:ascii="Times New Roman" w:hAnsi="Times New Roman" w:cs="Times New Roman"/>
          <w:sz w:val="24"/>
          <w:szCs w:val="24"/>
        </w:rPr>
        <w:t>income</w:t>
      </w:r>
      <w:r w:rsidR="00047A7D">
        <w:rPr>
          <w:rFonts w:ascii="Times New Roman" w:hAnsi="Times New Roman" w:cs="Times New Roman"/>
          <w:sz w:val="24"/>
          <w:szCs w:val="24"/>
        </w:rPr>
        <w:t xml:space="preserve"> </w:t>
      </w:r>
      <w:r w:rsidR="00047A7D" w:rsidRPr="00047A7D">
        <w:rPr>
          <w:rFonts w:ascii="Times New Roman" w:hAnsi="Times New Roman" w:cs="Times New Roman"/>
          <w:sz w:val="24"/>
          <w:szCs w:val="24"/>
        </w:rPr>
        <w:t>(Kamal &amp; Fox, 2016)</w:t>
      </w:r>
      <w:r w:rsidR="00EB469D">
        <w:rPr>
          <w:rFonts w:ascii="Times New Roman" w:hAnsi="Times New Roman" w:cs="Times New Roman"/>
          <w:sz w:val="24"/>
          <w:szCs w:val="24"/>
        </w:rPr>
        <w:t xml:space="preserve">. </w:t>
      </w:r>
      <w:r w:rsidR="00257306">
        <w:rPr>
          <w:rFonts w:ascii="Times New Roman" w:hAnsi="Times New Roman" w:cs="Times New Roman"/>
          <w:sz w:val="24"/>
          <w:szCs w:val="24"/>
        </w:rPr>
        <w:t>Social determinants in th</w:t>
      </w:r>
      <w:r w:rsidR="00834606">
        <w:rPr>
          <w:rFonts w:ascii="Times New Roman" w:hAnsi="Times New Roman" w:cs="Times New Roman"/>
          <w:sz w:val="24"/>
          <w:szCs w:val="24"/>
        </w:rPr>
        <w:t xml:space="preserve">e United States are related to </w:t>
      </w:r>
      <w:r w:rsidR="00A008F8">
        <w:rPr>
          <w:rFonts w:ascii="Times New Roman" w:hAnsi="Times New Roman" w:cs="Times New Roman"/>
          <w:sz w:val="24"/>
          <w:szCs w:val="24"/>
        </w:rPr>
        <w:t>the amount spe</w:t>
      </w:r>
      <w:r w:rsidR="00257306">
        <w:rPr>
          <w:rFonts w:ascii="Times New Roman" w:hAnsi="Times New Roman" w:cs="Times New Roman"/>
          <w:sz w:val="24"/>
          <w:szCs w:val="24"/>
        </w:rPr>
        <w:t xml:space="preserve">nt on health care.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834606">
        <w:rPr>
          <w:rFonts w:ascii="Times New Roman" w:hAnsi="Times New Roman" w:cs="Times New Roman"/>
          <w:sz w:val="24"/>
          <w:szCs w:val="24"/>
        </w:rPr>
        <w:t xml:space="preserve">United States </w:t>
      </w:r>
      <w:r w:rsidR="00563619">
        <w:rPr>
          <w:rFonts w:ascii="Times New Roman" w:hAnsi="Times New Roman" w:cs="Times New Roman"/>
          <w:sz w:val="24"/>
          <w:szCs w:val="24"/>
        </w:rPr>
        <w:t xml:space="preserve">spends a lot of money on </w:t>
      </w:r>
      <w:r w:rsidR="008944DC">
        <w:rPr>
          <w:rFonts w:ascii="Times New Roman" w:hAnsi="Times New Roman" w:cs="Times New Roman"/>
          <w:sz w:val="24"/>
          <w:szCs w:val="24"/>
        </w:rPr>
        <w:t>healthcare</w:t>
      </w:r>
      <w:r w:rsidR="00C60DC5">
        <w:rPr>
          <w:rFonts w:ascii="Times New Roman" w:hAnsi="Times New Roman" w:cs="Times New Roman"/>
          <w:sz w:val="24"/>
          <w:szCs w:val="24"/>
        </w:rPr>
        <w:t>,</w:t>
      </w:r>
      <w:r w:rsidR="00563619">
        <w:rPr>
          <w:rFonts w:ascii="Times New Roman" w:hAnsi="Times New Roman" w:cs="Times New Roman"/>
          <w:sz w:val="24"/>
          <w:szCs w:val="24"/>
        </w:rPr>
        <w:t xml:space="preserve"> just </w:t>
      </w:r>
      <w:r w:rsidR="008944DC">
        <w:rPr>
          <w:rFonts w:ascii="Times New Roman" w:hAnsi="Times New Roman" w:cs="Times New Roman"/>
          <w:sz w:val="24"/>
          <w:szCs w:val="24"/>
        </w:rPr>
        <w:t>like</w:t>
      </w:r>
      <w:r w:rsidR="00563619">
        <w:rPr>
          <w:rFonts w:ascii="Times New Roman" w:hAnsi="Times New Roman" w:cs="Times New Roman"/>
          <w:sz w:val="24"/>
          <w:szCs w:val="24"/>
        </w:rPr>
        <w:t xml:space="preserve"> other countries when the health expenditure is combined with </w:t>
      </w:r>
      <w:r w:rsidR="008944DC">
        <w:rPr>
          <w:rFonts w:ascii="Times New Roman" w:hAnsi="Times New Roman" w:cs="Times New Roman"/>
          <w:sz w:val="24"/>
          <w:szCs w:val="24"/>
        </w:rPr>
        <w:t xml:space="preserve">social services expenditure. </w:t>
      </w:r>
      <w:r w:rsidR="00452E9C">
        <w:rPr>
          <w:rFonts w:ascii="Times New Roman" w:hAnsi="Times New Roman" w:cs="Times New Roman"/>
          <w:sz w:val="24"/>
          <w:szCs w:val="24"/>
        </w:rPr>
        <w:t xml:space="preserve">However, it is </w:t>
      </w:r>
      <w:r w:rsidR="00834606">
        <w:rPr>
          <w:rFonts w:ascii="Times New Roman" w:hAnsi="Times New Roman" w:cs="Times New Roman"/>
          <w:sz w:val="24"/>
          <w:szCs w:val="24"/>
        </w:rPr>
        <w:t>evident that the cou</w:t>
      </w:r>
      <w:r w:rsidR="00452E9C">
        <w:rPr>
          <w:rFonts w:ascii="Times New Roman" w:hAnsi="Times New Roman" w:cs="Times New Roman"/>
          <w:sz w:val="24"/>
          <w:szCs w:val="24"/>
        </w:rPr>
        <w:t>ntry does not spend much on non-health social services</w:t>
      </w:r>
      <w:r w:rsidR="00834606">
        <w:rPr>
          <w:rFonts w:ascii="Times New Roman" w:hAnsi="Times New Roman" w:cs="Times New Roman"/>
          <w:sz w:val="24"/>
          <w:szCs w:val="24"/>
        </w:rPr>
        <w:t xml:space="preserve">. </w:t>
      </w:r>
      <w:r w:rsidR="007715B9">
        <w:rPr>
          <w:rFonts w:ascii="Times New Roman" w:hAnsi="Times New Roman" w:cs="Times New Roman"/>
          <w:sz w:val="24"/>
          <w:szCs w:val="24"/>
        </w:rPr>
        <w:t>Social determinants</w:t>
      </w:r>
      <w:r w:rsidR="00C60DC5">
        <w:rPr>
          <w:rFonts w:ascii="Times New Roman" w:hAnsi="Times New Roman" w:cs="Times New Roman"/>
          <w:sz w:val="24"/>
          <w:szCs w:val="24"/>
        </w:rPr>
        <w:t>,</w:t>
      </w:r>
      <w:r w:rsidR="007715B9">
        <w:rPr>
          <w:rFonts w:ascii="Times New Roman" w:hAnsi="Times New Roman" w:cs="Times New Roman"/>
          <w:sz w:val="24"/>
          <w:szCs w:val="24"/>
        </w:rPr>
        <w:t xml:space="preserve"> </w:t>
      </w:r>
      <w:r w:rsidR="00C02B9B">
        <w:rPr>
          <w:rFonts w:ascii="Times New Roman" w:hAnsi="Times New Roman" w:cs="Times New Roman"/>
          <w:sz w:val="24"/>
          <w:szCs w:val="24"/>
        </w:rPr>
        <w:t>like</w:t>
      </w:r>
      <w:r w:rsidR="007715B9">
        <w:rPr>
          <w:rFonts w:ascii="Times New Roman" w:hAnsi="Times New Roman" w:cs="Times New Roman"/>
          <w:sz w:val="24"/>
          <w:szCs w:val="24"/>
        </w:rPr>
        <w:t xml:space="preserve">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7715B9">
        <w:rPr>
          <w:rFonts w:ascii="Times New Roman" w:hAnsi="Times New Roman" w:cs="Times New Roman"/>
          <w:sz w:val="24"/>
          <w:szCs w:val="24"/>
        </w:rPr>
        <w:t xml:space="preserve">aging </w:t>
      </w:r>
      <w:r w:rsidR="00C02B9B">
        <w:rPr>
          <w:rFonts w:ascii="Times New Roman" w:hAnsi="Times New Roman" w:cs="Times New Roman"/>
          <w:sz w:val="24"/>
          <w:szCs w:val="24"/>
        </w:rPr>
        <w:t xml:space="preserve">population </w:t>
      </w:r>
      <w:r w:rsidR="00085E43">
        <w:rPr>
          <w:rFonts w:ascii="Times New Roman" w:hAnsi="Times New Roman" w:cs="Times New Roman"/>
          <w:sz w:val="24"/>
          <w:szCs w:val="24"/>
        </w:rPr>
        <w:t>in the United States</w:t>
      </w:r>
      <w:r w:rsidR="00C60DC5">
        <w:rPr>
          <w:rFonts w:ascii="Times New Roman" w:hAnsi="Times New Roman" w:cs="Times New Roman"/>
          <w:sz w:val="24"/>
          <w:szCs w:val="24"/>
        </w:rPr>
        <w:t>,</w:t>
      </w:r>
      <w:r w:rsidR="00085E43">
        <w:rPr>
          <w:rFonts w:ascii="Times New Roman" w:hAnsi="Times New Roman" w:cs="Times New Roman"/>
          <w:sz w:val="24"/>
          <w:szCs w:val="24"/>
        </w:rPr>
        <w:t xml:space="preserve"> can be used to explain </w:t>
      </w:r>
      <w:r w:rsidR="00374E21">
        <w:rPr>
          <w:rFonts w:ascii="Times New Roman" w:hAnsi="Times New Roman" w:cs="Times New Roman"/>
          <w:sz w:val="24"/>
          <w:szCs w:val="24"/>
        </w:rPr>
        <w:t>the increased health spending in the country</w:t>
      </w:r>
      <w:r w:rsidR="003779EB">
        <w:rPr>
          <w:rFonts w:ascii="Times New Roman" w:hAnsi="Times New Roman" w:cs="Times New Roman"/>
          <w:sz w:val="24"/>
          <w:szCs w:val="24"/>
        </w:rPr>
        <w:t xml:space="preserve">.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3779EB">
        <w:rPr>
          <w:rFonts w:ascii="Times New Roman" w:hAnsi="Times New Roman" w:cs="Times New Roman"/>
          <w:sz w:val="24"/>
          <w:szCs w:val="24"/>
        </w:rPr>
        <w:t xml:space="preserve">United States has a younger average age and a smaller population </w:t>
      </w:r>
      <w:r w:rsidR="002F75C6">
        <w:rPr>
          <w:rFonts w:ascii="Times New Roman" w:hAnsi="Times New Roman" w:cs="Times New Roman"/>
          <w:sz w:val="24"/>
          <w:szCs w:val="24"/>
        </w:rPr>
        <w:t xml:space="preserve">with people over the age of 65 years. </w:t>
      </w:r>
      <w:r w:rsidR="00971525">
        <w:rPr>
          <w:rFonts w:ascii="Times New Roman" w:hAnsi="Times New Roman" w:cs="Times New Roman"/>
          <w:sz w:val="24"/>
          <w:szCs w:val="24"/>
        </w:rPr>
        <w:t xml:space="preserve">Life expectancy </w:t>
      </w:r>
      <w:r w:rsidR="000146CD">
        <w:rPr>
          <w:rFonts w:ascii="Times New Roman" w:hAnsi="Times New Roman" w:cs="Times New Roman"/>
          <w:sz w:val="24"/>
          <w:szCs w:val="24"/>
        </w:rPr>
        <w:t xml:space="preserve">at birth is quite low in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0146CD">
        <w:rPr>
          <w:rFonts w:ascii="Times New Roman" w:hAnsi="Times New Roman" w:cs="Times New Roman"/>
          <w:sz w:val="24"/>
          <w:szCs w:val="24"/>
        </w:rPr>
        <w:t xml:space="preserve">United </w:t>
      </w:r>
      <w:r w:rsidR="00027932">
        <w:rPr>
          <w:rFonts w:ascii="Times New Roman" w:hAnsi="Times New Roman" w:cs="Times New Roman"/>
          <w:sz w:val="24"/>
          <w:szCs w:val="24"/>
        </w:rPr>
        <w:t>States</w:t>
      </w:r>
      <w:r w:rsidR="00D558BB">
        <w:rPr>
          <w:rFonts w:ascii="Times New Roman" w:hAnsi="Times New Roman" w:cs="Times New Roman"/>
          <w:sz w:val="24"/>
          <w:szCs w:val="24"/>
        </w:rPr>
        <w:t xml:space="preserve"> as compared to other countries</w:t>
      </w:r>
      <w:r w:rsidR="00CC7B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3682E" w:rsidRPr="0083682E" w:rsidRDefault="0083682E" w:rsidP="0083682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82E">
        <w:rPr>
          <w:rFonts w:ascii="Times New Roman" w:hAnsi="Times New Roman" w:cs="Times New Roman"/>
          <w:b/>
          <w:sz w:val="24"/>
          <w:szCs w:val="24"/>
        </w:rPr>
        <w:lastRenderedPageBreak/>
        <w:t>Racial discrimination</w:t>
      </w:r>
    </w:p>
    <w:p w:rsidR="00CC7B32" w:rsidRDefault="00CC7B32" w:rsidP="009715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Racial disparities </w:t>
      </w:r>
      <w:r w:rsidR="00C60DC5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another social determinant </w:t>
      </w:r>
      <w:r w:rsidR="00135EF1">
        <w:rPr>
          <w:rFonts w:ascii="Times New Roman" w:hAnsi="Times New Roman" w:cs="Times New Roman"/>
          <w:sz w:val="24"/>
          <w:szCs w:val="24"/>
        </w:rPr>
        <w:t xml:space="preserve">condition </w:t>
      </w:r>
      <w:r w:rsidR="00B40D3D">
        <w:rPr>
          <w:rFonts w:ascii="Times New Roman" w:hAnsi="Times New Roman" w:cs="Times New Roman"/>
          <w:sz w:val="24"/>
          <w:szCs w:val="24"/>
        </w:rPr>
        <w:t xml:space="preserve">that may be linked to </w:t>
      </w:r>
      <w:r w:rsidR="0035039D">
        <w:rPr>
          <w:rFonts w:ascii="Times New Roman" w:hAnsi="Times New Roman" w:cs="Times New Roman"/>
          <w:sz w:val="24"/>
          <w:szCs w:val="24"/>
        </w:rPr>
        <w:t>hospital readmissions in the United States.</w:t>
      </w:r>
      <w:r w:rsidR="001204DB">
        <w:rPr>
          <w:rFonts w:ascii="Times New Roman" w:hAnsi="Times New Roman" w:cs="Times New Roman"/>
          <w:sz w:val="24"/>
          <w:szCs w:val="24"/>
        </w:rPr>
        <w:t xml:space="preserve"> Life expectanc</w:t>
      </w:r>
      <w:r w:rsidR="00382B47">
        <w:rPr>
          <w:rFonts w:ascii="Times New Roman" w:hAnsi="Times New Roman" w:cs="Times New Roman"/>
          <w:sz w:val="24"/>
          <w:szCs w:val="24"/>
        </w:rPr>
        <w:t xml:space="preserve">y in the United States is below </w:t>
      </w:r>
      <w:r w:rsidR="001204DB">
        <w:rPr>
          <w:rFonts w:ascii="Times New Roman" w:hAnsi="Times New Roman" w:cs="Times New Roman"/>
          <w:sz w:val="24"/>
          <w:szCs w:val="24"/>
        </w:rPr>
        <w:t>79 years</w:t>
      </w:r>
      <w:r w:rsidR="00CF60E1">
        <w:rPr>
          <w:rFonts w:ascii="Times New Roman" w:hAnsi="Times New Roman" w:cs="Times New Roman"/>
          <w:sz w:val="24"/>
          <w:szCs w:val="24"/>
        </w:rPr>
        <w:t>. Racial discrimination may affect the life expectancy in the country,</w:t>
      </w:r>
      <w:r w:rsidR="00201A17">
        <w:rPr>
          <w:rFonts w:ascii="Times New Roman" w:hAnsi="Times New Roman" w:cs="Times New Roman"/>
          <w:sz w:val="24"/>
          <w:szCs w:val="24"/>
        </w:rPr>
        <w:t xml:space="preserve">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201A17">
        <w:rPr>
          <w:rFonts w:ascii="Times New Roman" w:hAnsi="Times New Roman" w:cs="Times New Roman"/>
          <w:sz w:val="24"/>
          <w:szCs w:val="24"/>
        </w:rPr>
        <w:t xml:space="preserve">ability to access health care services and </w:t>
      </w:r>
      <w:r w:rsidR="00A46327">
        <w:rPr>
          <w:rFonts w:ascii="Times New Roman" w:hAnsi="Times New Roman" w:cs="Times New Roman"/>
          <w:sz w:val="24"/>
          <w:szCs w:val="24"/>
        </w:rPr>
        <w:t xml:space="preserve">lower the income of the Americans. </w:t>
      </w:r>
      <w:r w:rsidR="006B38C0">
        <w:rPr>
          <w:rFonts w:ascii="Times New Roman" w:hAnsi="Times New Roman" w:cs="Times New Roman"/>
          <w:sz w:val="24"/>
          <w:szCs w:val="24"/>
        </w:rPr>
        <w:t xml:space="preserve">Low income earning people are more likely to get readmitted </w:t>
      </w:r>
      <w:r w:rsidR="002D76E3">
        <w:rPr>
          <w:rFonts w:ascii="Times New Roman" w:hAnsi="Times New Roman" w:cs="Times New Roman"/>
          <w:sz w:val="24"/>
          <w:szCs w:val="24"/>
        </w:rPr>
        <w:t xml:space="preserve">after thirty days of their discharge since they are not able to cater </w:t>
      </w:r>
      <w:r w:rsidR="00C60DC5">
        <w:rPr>
          <w:rFonts w:ascii="Times New Roman" w:hAnsi="Times New Roman" w:cs="Times New Roman"/>
          <w:sz w:val="24"/>
          <w:szCs w:val="24"/>
        </w:rPr>
        <w:t>to</w:t>
      </w:r>
      <w:r w:rsidR="002D76E3">
        <w:rPr>
          <w:rFonts w:ascii="Times New Roman" w:hAnsi="Times New Roman" w:cs="Times New Roman"/>
          <w:sz w:val="24"/>
          <w:szCs w:val="24"/>
        </w:rPr>
        <w:t xml:space="preserve"> their full medica</w:t>
      </w:r>
      <w:r w:rsidR="00760B3D">
        <w:rPr>
          <w:rFonts w:ascii="Times New Roman" w:hAnsi="Times New Roman" w:cs="Times New Roman"/>
          <w:sz w:val="24"/>
          <w:szCs w:val="24"/>
        </w:rPr>
        <w:t xml:space="preserve">l fee. Hospital readmissions are affected by </w:t>
      </w:r>
      <w:r w:rsidR="00BF5570">
        <w:rPr>
          <w:rFonts w:ascii="Times New Roman" w:hAnsi="Times New Roman" w:cs="Times New Roman"/>
          <w:sz w:val="24"/>
          <w:szCs w:val="24"/>
        </w:rPr>
        <w:t>the income that people make in society</w:t>
      </w:r>
      <w:r w:rsidR="00684F09">
        <w:rPr>
          <w:rFonts w:ascii="Times New Roman" w:hAnsi="Times New Roman" w:cs="Times New Roman"/>
          <w:sz w:val="24"/>
          <w:szCs w:val="24"/>
        </w:rPr>
        <w:t xml:space="preserve"> </w:t>
      </w:r>
      <w:r w:rsidR="00684F09" w:rsidRPr="00684F09">
        <w:rPr>
          <w:rFonts w:ascii="Times New Roman" w:hAnsi="Times New Roman" w:cs="Times New Roman"/>
          <w:sz w:val="24"/>
          <w:szCs w:val="24"/>
        </w:rPr>
        <w:t>(Kamal &amp; Fox, 2016)</w:t>
      </w:r>
      <w:r w:rsidR="00BF5570">
        <w:rPr>
          <w:rFonts w:ascii="Times New Roman" w:hAnsi="Times New Roman" w:cs="Times New Roman"/>
          <w:sz w:val="24"/>
          <w:szCs w:val="24"/>
        </w:rPr>
        <w:t xml:space="preserve">. </w:t>
      </w:r>
      <w:r w:rsidR="00E31781">
        <w:rPr>
          <w:rFonts w:ascii="Times New Roman" w:hAnsi="Times New Roman" w:cs="Times New Roman"/>
          <w:sz w:val="24"/>
          <w:szCs w:val="24"/>
        </w:rPr>
        <w:t xml:space="preserve">The average income in rural areas </w:t>
      </w:r>
      <w:r w:rsidR="00E27177">
        <w:rPr>
          <w:rFonts w:ascii="Times New Roman" w:hAnsi="Times New Roman" w:cs="Times New Roman"/>
          <w:sz w:val="24"/>
          <w:szCs w:val="24"/>
        </w:rPr>
        <w:t>is very low. Low</w:t>
      </w:r>
      <w:r w:rsidR="00C60DC5">
        <w:rPr>
          <w:rFonts w:ascii="Times New Roman" w:hAnsi="Times New Roman" w:cs="Times New Roman"/>
          <w:sz w:val="24"/>
          <w:szCs w:val="24"/>
        </w:rPr>
        <w:t>-</w:t>
      </w:r>
      <w:r w:rsidR="00E27177">
        <w:rPr>
          <w:rFonts w:ascii="Times New Roman" w:hAnsi="Times New Roman" w:cs="Times New Roman"/>
          <w:sz w:val="24"/>
          <w:szCs w:val="24"/>
        </w:rPr>
        <w:t xml:space="preserve">income levels come hand in hand </w:t>
      </w:r>
      <w:r w:rsidR="00FF24D5">
        <w:rPr>
          <w:rFonts w:ascii="Times New Roman" w:hAnsi="Times New Roman" w:cs="Times New Roman"/>
          <w:sz w:val="24"/>
          <w:szCs w:val="24"/>
        </w:rPr>
        <w:t xml:space="preserve">with poverty. </w:t>
      </w:r>
      <w:r w:rsidR="00D54CB9">
        <w:rPr>
          <w:rFonts w:ascii="Times New Roman" w:hAnsi="Times New Roman" w:cs="Times New Roman"/>
          <w:sz w:val="24"/>
          <w:szCs w:val="24"/>
        </w:rPr>
        <w:t>Low</w:t>
      </w:r>
      <w:r w:rsidR="00C60DC5">
        <w:rPr>
          <w:rFonts w:ascii="Times New Roman" w:hAnsi="Times New Roman" w:cs="Times New Roman"/>
          <w:sz w:val="24"/>
          <w:szCs w:val="24"/>
        </w:rPr>
        <w:t>-</w:t>
      </w:r>
      <w:r w:rsidR="00D54CB9">
        <w:rPr>
          <w:rFonts w:ascii="Times New Roman" w:hAnsi="Times New Roman" w:cs="Times New Roman"/>
          <w:sz w:val="24"/>
          <w:szCs w:val="24"/>
        </w:rPr>
        <w:t xml:space="preserve">income levels often lead to </w:t>
      </w:r>
      <w:r w:rsidR="00CA1AA0">
        <w:rPr>
          <w:rFonts w:ascii="Times New Roman" w:hAnsi="Times New Roman" w:cs="Times New Roman"/>
          <w:sz w:val="24"/>
          <w:szCs w:val="24"/>
        </w:rPr>
        <w:t xml:space="preserve">barriers </w:t>
      </w:r>
      <w:r w:rsidR="00C60DC5">
        <w:rPr>
          <w:rFonts w:ascii="Times New Roman" w:hAnsi="Times New Roman" w:cs="Times New Roman"/>
          <w:sz w:val="24"/>
          <w:szCs w:val="24"/>
        </w:rPr>
        <w:t>to</w:t>
      </w:r>
      <w:r w:rsidR="00CA1AA0">
        <w:rPr>
          <w:rFonts w:ascii="Times New Roman" w:hAnsi="Times New Roman" w:cs="Times New Roman"/>
          <w:sz w:val="24"/>
          <w:szCs w:val="24"/>
        </w:rPr>
        <w:t xml:space="preserve"> accessing quality health care. The poor community cannot be able to pay</w:t>
      </w:r>
      <w:r w:rsidR="003532FD">
        <w:rPr>
          <w:rFonts w:ascii="Times New Roman" w:hAnsi="Times New Roman" w:cs="Times New Roman"/>
          <w:sz w:val="24"/>
          <w:szCs w:val="24"/>
        </w:rPr>
        <w:t xml:space="preserve"> for healthcare services </w:t>
      </w:r>
      <w:r w:rsidR="00A6589D">
        <w:rPr>
          <w:rFonts w:ascii="Times New Roman" w:hAnsi="Times New Roman" w:cs="Times New Roman"/>
          <w:sz w:val="24"/>
          <w:szCs w:val="24"/>
        </w:rPr>
        <w:t xml:space="preserve">and meet the basic living necessities. </w:t>
      </w:r>
      <w:r w:rsidR="00CC30AC">
        <w:rPr>
          <w:rFonts w:ascii="Times New Roman" w:hAnsi="Times New Roman" w:cs="Times New Roman"/>
          <w:sz w:val="24"/>
          <w:szCs w:val="24"/>
        </w:rPr>
        <w:t xml:space="preserve">Low income translates to the </w:t>
      </w:r>
      <w:r w:rsidR="00C901DA">
        <w:rPr>
          <w:rFonts w:ascii="Times New Roman" w:hAnsi="Times New Roman" w:cs="Times New Roman"/>
          <w:sz w:val="24"/>
          <w:szCs w:val="24"/>
        </w:rPr>
        <w:t xml:space="preserve">increased hospital </w:t>
      </w:r>
      <w:r w:rsidR="003A7CED">
        <w:rPr>
          <w:rFonts w:ascii="Times New Roman" w:hAnsi="Times New Roman" w:cs="Times New Roman"/>
          <w:sz w:val="24"/>
          <w:szCs w:val="24"/>
        </w:rPr>
        <w:t>readmissions</w:t>
      </w:r>
      <w:r w:rsidR="00C60DC5">
        <w:rPr>
          <w:rFonts w:ascii="Times New Roman" w:hAnsi="Times New Roman" w:cs="Times New Roman"/>
          <w:sz w:val="24"/>
          <w:szCs w:val="24"/>
        </w:rPr>
        <w:t>,</w:t>
      </w:r>
      <w:r w:rsidR="003A7CED">
        <w:rPr>
          <w:rFonts w:ascii="Times New Roman" w:hAnsi="Times New Roman" w:cs="Times New Roman"/>
          <w:sz w:val="24"/>
          <w:szCs w:val="24"/>
        </w:rPr>
        <w:t xml:space="preserve"> thus affecting the main role of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3A7CED">
        <w:rPr>
          <w:rFonts w:ascii="Times New Roman" w:hAnsi="Times New Roman" w:cs="Times New Roman"/>
          <w:sz w:val="24"/>
          <w:szCs w:val="24"/>
        </w:rPr>
        <w:t xml:space="preserve">HRRP program. </w:t>
      </w:r>
      <w:r w:rsidR="002D7B63">
        <w:rPr>
          <w:rFonts w:ascii="Times New Roman" w:hAnsi="Times New Roman" w:cs="Times New Roman"/>
          <w:sz w:val="24"/>
          <w:szCs w:val="24"/>
        </w:rPr>
        <w:t xml:space="preserve">The HRRP </w:t>
      </w:r>
      <w:r w:rsidR="00107EFC">
        <w:rPr>
          <w:rFonts w:ascii="Times New Roman" w:hAnsi="Times New Roman" w:cs="Times New Roman"/>
          <w:sz w:val="24"/>
          <w:szCs w:val="24"/>
        </w:rPr>
        <w:t xml:space="preserve">aims at reducing hospital readmissions in the United States. </w:t>
      </w:r>
    </w:p>
    <w:p w:rsidR="0083682E" w:rsidRPr="0083682E" w:rsidRDefault="0083682E" w:rsidP="0083682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82E">
        <w:rPr>
          <w:rFonts w:ascii="Times New Roman" w:hAnsi="Times New Roman" w:cs="Times New Roman"/>
          <w:b/>
          <w:sz w:val="24"/>
          <w:szCs w:val="24"/>
        </w:rPr>
        <w:t>Availability of Health Insurance</w:t>
      </w:r>
    </w:p>
    <w:p w:rsidR="00F77A5B" w:rsidRDefault="00001624" w:rsidP="00F77A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Hospital readmissions </w:t>
      </w:r>
      <w:r w:rsidR="008F0DAC">
        <w:rPr>
          <w:rFonts w:ascii="Times New Roman" w:hAnsi="Times New Roman" w:cs="Times New Roman"/>
          <w:sz w:val="24"/>
          <w:szCs w:val="24"/>
        </w:rPr>
        <w:t xml:space="preserve">are also influenced by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DB1D23">
        <w:rPr>
          <w:rFonts w:ascii="Times New Roman" w:hAnsi="Times New Roman" w:cs="Times New Roman"/>
          <w:sz w:val="24"/>
          <w:szCs w:val="24"/>
        </w:rPr>
        <w:t xml:space="preserve">accessibility of insurance covers for the patients. Most low income earning communities have a limited ability to obtain </w:t>
      </w:r>
      <w:r w:rsidR="00B6679C">
        <w:rPr>
          <w:rFonts w:ascii="Times New Roman" w:hAnsi="Times New Roman" w:cs="Times New Roman"/>
          <w:sz w:val="24"/>
          <w:szCs w:val="24"/>
        </w:rPr>
        <w:t xml:space="preserve">basic services and </w:t>
      </w:r>
      <w:r w:rsidR="005258B2">
        <w:rPr>
          <w:rFonts w:ascii="Times New Roman" w:hAnsi="Times New Roman" w:cs="Times New Roman"/>
          <w:sz w:val="24"/>
          <w:szCs w:val="24"/>
        </w:rPr>
        <w:t>supplies</w:t>
      </w:r>
      <w:r w:rsidR="00B6679C">
        <w:rPr>
          <w:rFonts w:ascii="Times New Roman" w:hAnsi="Times New Roman" w:cs="Times New Roman"/>
          <w:sz w:val="24"/>
          <w:szCs w:val="24"/>
        </w:rPr>
        <w:t xml:space="preserve">. Social </w:t>
      </w:r>
      <w:r w:rsidR="005258B2">
        <w:rPr>
          <w:rFonts w:ascii="Times New Roman" w:hAnsi="Times New Roman" w:cs="Times New Roman"/>
          <w:sz w:val="24"/>
          <w:szCs w:val="24"/>
        </w:rPr>
        <w:t>determinants</w:t>
      </w:r>
      <w:r w:rsidR="00C60DC5">
        <w:rPr>
          <w:rFonts w:ascii="Times New Roman" w:hAnsi="Times New Roman" w:cs="Times New Roman"/>
          <w:sz w:val="24"/>
          <w:szCs w:val="24"/>
        </w:rPr>
        <w:t>, in this case,</w:t>
      </w:r>
      <w:r w:rsidR="005258B2">
        <w:rPr>
          <w:rFonts w:ascii="Times New Roman" w:hAnsi="Times New Roman" w:cs="Times New Roman"/>
          <w:sz w:val="24"/>
          <w:szCs w:val="24"/>
        </w:rPr>
        <w:t xml:space="preserve"> bring about insurance-related barriers. </w:t>
      </w:r>
      <w:r w:rsidR="002A65F2">
        <w:rPr>
          <w:rFonts w:ascii="Times New Roman" w:hAnsi="Times New Roman" w:cs="Times New Roman"/>
          <w:sz w:val="24"/>
          <w:szCs w:val="24"/>
        </w:rPr>
        <w:t xml:space="preserve">Lack of health insurance cover for the patients may contribute to unplanned hospital readmissions. This is because there is </w:t>
      </w:r>
      <w:r w:rsidR="00C60DC5">
        <w:rPr>
          <w:rFonts w:ascii="Times New Roman" w:hAnsi="Times New Roman" w:cs="Times New Roman"/>
          <w:sz w:val="24"/>
          <w:szCs w:val="24"/>
        </w:rPr>
        <w:t xml:space="preserve">an </w:t>
      </w:r>
      <w:r w:rsidR="00C36611">
        <w:rPr>
          <w:rFonts w:ascii="Times New Roman" w:hAnsi="Times New Roman" w:cs="Times New Roman"/>
          <w:sz w:val="24"/>
          <w:szCs w:val="24"/>
        </w:rPr>
        <w:t>increased</w:t>
      </w:r>
      <w:r w:rsidR="002A65F2">
        <w:rPr>
          <w:rFonts w:ascii="Times New Roman" w:hAnsi="Times New Roman" w:cs="Times New Roman"/>
          <w:sz w:val="24"/>
          <w:szCs w:val="24"/>
        </w:rPr>
        <w:t xml:space="preserve"> risk </w:t>
      </w:r>
      <w:r w:rsidR="00C36611">
        <w:rPr>
          <w:rFonts w:ascii="Times New Roman" w:hAnsi="Times New Roman" w:cs="Times New Roman"/>
          <w:sz w:val="24"/>
          <w:szCs w:val="24"/>
        </w:rPr>
        <w:t xml:space="preserve">of readmission is more related to poverty and low income among the patients. </w:t>
      </w:r>
      <w:r w:rsidR="001859F4">
        <w:rPr>
          <w:rFonts w:ascii="Times New Roman" w:hAnsi="Times New Roman" w:cs="Times New Roman"/>
          <w:sz w:val="24"/>
          <w:szCs w:val="24"/>
        </w:rPr>
        <w:t>The rate of hospital readmission varies depending on the type of health insurance</w:t>
      </w:r>
      <w:r w:rsidR="00684F09">
        <w:rPr>
          <w:rFonts w:ascii="Times New Roman" w:hAnsi="Times New Roman" w:cs="Times New Roman"/>
          <w:sz w:val="24"/>
          <w:szCs w:val="24"/>
        </w:rPr>
        <w:t xml:space="preserve"> </w:t>
      </w:r>
      <w:r w:rsidR="00684F09" w:rsidRPr="00684F09">
        <w:rPr>
          <w:rFonts w:ascii="Times New Roman" w:hAnsi="Times New Roman" w:cs="Times New Roman"/>
          <w:sz w:val="24"/>
          <w:szCs w:val="24"/>
        </w:rPr>
        <w:t>(Gai &amp; Pachamanova, 2019)</w:t>
      </w:r>
      <w:r w:rsidR="006D444F">
        <w:rPr>
          <w:rFonts w:ascii="Times New Roman" w:hAnsi="Times New Roman" w:cs="Times New Roman"/>
          <w:sz w:val="24"/>
          <w:szCs w:val="24"/>
        </w:rPr>
        <w:t xml:space="preserve">. </w:t>
      </w:r>
      <w:r w:rsidR="00255B4C">
        <w:rPr>
          <w:rFonts w:ascii="Times New Roman" w:hAnsi="Times New Roman" w:cs="Times New Roman"/>
          <w:sz w:val="24"/>
          <w:szCs w:val="24"/>
        </w:rPr>
        <w:t xml:space="preserve">Patients with private health insurance </w:t>
      </w:r>
      <w:r w:rsidR="00616176">
        <w:rPr>
          <w:rFonts w:ascii="Times New Roman" w:hAnsi="Times New Roman" w:cs="Times New Roman"/>
          <w:sz w:val="24"/>
          <w:szCs w:val="24"/>
        </w:rPr>
        <w:t xml:space="preserve">cover account for </w:t>
      </w:r>
      <w:r w:rsidR="00C60DC5">
        <w:rPr>
          <w:rFonts w:ascii="Times New Roman" w:hAnsi="Times New Roman" w:cs="Times New Roman"/>
          <w:sz w:val="24"/>
          <w:szCs w:val="24"/>
        </w:rPr>
        <w:t>fewer</w:t>
      </w:r>
      <w:r w:rsidR="00616176">
        <w:rPr>
          <w:rFonts w:ascii="Times New Roman" w:hAnsi="Times New Roman" w:cs="Times New Roman"/>
          <w:sz w:val="24"/>
          <w:szCs w:val="24"/>
        </w:rPr>
        <w:t xml:space="preserve"> hospital readmissions as compared to patients with other health insurance. </w:t>
      </w:r>
      <w:r w:rsidR="00F77A5B">
        <w:rPr>
          <w:rFonts w:ascii="Times New Roman" w:hAnsi="Times New Roman" w:cs="Times New Roman"/>
          <w:sz w:val="24"/>
          <w:szCs w:val="24"/>
        </w:rPr>
        <w:t>Health insurance is a social factor that influence</w:t>
      </w:r>
      <w:r w:rsidR="00C60DC5">
        <w:rPr>
          <w:rFonts w:ascii="Times New Roman" w:hAnsi="Times New Roman" w:cs="Times New Roman"/>
          <w:sz w:val="24"/>
          <w:szCs w:val="24"/>
        </w:rPr>
        <w:t>s</w:t>
      </w:r>
      <w:r w:rsidR="00F77A5B">
        <w:rPr>
          <w:rFonts w:ascii="Times New Roman" w:hAnsi="Times New Roman" w:cs="Times New Roman"/>
          <w:sz w:val="24"/>
          <w:szCs w:val="24"/>
        </w:rPr>
        <w:t xml:space="preserve"> the </w:t>
      </w:r>
      <w:r w:rsidR="005412B7">
        <w:rPr>
          <w:rFonts w:ascii="Times New Roman" w:hAnsi="Times New Roman" w:cs="Times New Roman"/>
          <w:sz w:val="24"/>
          <w:szCs w:val="24"/>
        </w:rPr>
        <w:t xml:space="preserve">impact of HRRP. This is because patients require </w:t>
      </w:r>
      <w:r w:rsidR="005412B7">
        <w:rPr>
          <w:rFonts w:ascii="Times New Roman" w:hAnsi="Times New Roman" w:cs="Times New Roman"/>
          <w:sz w:val="24"/>
          <w:szCs w:val="24"/>
        </w:rPr>
        <w:lastRenderedPageBreak/>
        <w:t xml:space="preserve">insurance covers in order to </w:t>
      </w:r>
      <w:r w:rsidR="00FC1E1E">
        <w:rPr>
          <w:rFonts w:ascii="Times New Roman" w:hAnsi="Times New Roman" w:cs="Times New Roman"/>
          <w:sz w:val="24"/>
          <w:szCs w:val="24"/>
        </w:rPr>
        <w:t>cater for the cost of healthcare</w:t>
      </w:r>
      <w:r w:rsidR="00F577FA">
        <w:rPr>
          <w:rFonts w:ascii="Times New Roman" w:hAnsi="Times New Roman" w:cs="Times New Roman"/>
          <w:sz w:val="24"/>
          <w:szCs w:val="24"/>
        </w:rPr>
        <w:t xml:space="preserve"> and address more medical concerns. </w:t>
      </w:r>
      <w:r w:rsidR="00737361">
        <w:rPr>
          <w:rFonts w:ascii="Times New Roman" w:hAnsi="Times New Roman" w:cs="Times New Roman"/>
          <w:sz w:val="24"/>
          <w:szCs w:val="24"/>
        </w:rPr>
        <w:t xml:space="preserve">Uninsured patients and self-pay patients may avoid care due to the high cost of healthcare </w:t>
      </w:r>
      <w:r w:rsidR="004313E1">
        <w:rPr>
          <w:rFonts w:ascii="Times New Roman" w:hAnsi="Times New Roman" w:cs="Times New Roman"/>
          <w:sz w:val="24"/>
          <w:szCs w:val="24"/>
        </w:rPr>
        <w:t xml:space="preserve">hence causing </w:t>
      </w:r>
      <w:r w:rsidR="001A1B33">
        <w:rPr>
          <w:rFonts w:ascii="Times New Roman" w:hAnsi="Times New Roman" w:cs="Times New Roman"/>
          <w:sz w:val="24"/>
          <w:szCs w:val="24"/>
        </w:rPr>
        <w:t>more readmissions as the patients try to acquire care for concerns that had not been treated in the past.</w:t>
      </w:r>
    </w:p>
    <w:p w:rsidR="0083682E" w:rsidRPr="009D2EF6" w:rsidRDefault="00857377" w:rsidP="009D2EF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EF6">
        <w:rPr>
          <w:rFonts w:ascii="Times New Roman" w:hAnsi="Times New Roman" w:cs="Times New Roman"/>
          <w:b/>
          <w:sz w:val="24"/>
          <w:szCs w:val="24"/>
        </w:rPr>
        <w:t>Level of Education</w:t>
      </w:r>
    </w:p>
    <w:p w:rsidR="00857377" w:rsidRDefault="009D2EF6" w:rsidP="00F77A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Patients who are well educated will have a clear understanding </w:t>
      </w:r>
      <w:r w:rsidR="00C60DC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their after-hospital instructions in order to avoid unnecessary readmissions within 30 days after discharge. </w:t>
      </w:r>
      <w:r w:rsidR="00B53339">
        <w:rPr>
          <w:rFonts w:ascii="Times New Roman" w:hAnsi="Times New Roman" w:cs="Times New Roman"/>
          <w:sz w:val="24"/>
          <w:szCs w:val="24"/>
        </w:rPr>
        <w:t xml:space="preserve">Patients need to understand how to take the prescribed medicines </w:t>
      </w:r>
      <w:r w:rsidR="00D31097">
        <w:rPr>
          <w:rFonts w:ascii="Times New Roman" w:hAnsi="Times New Roman" w:cs="Times New Roman"/>
          <w:sz w:val="24"/>
          <w:szCs w:val="24"/>
        </w:rPr>
        <w:t>and when to make hospital appointments</w:t>
      </w:r>
      <w:r w:rsidR="00054CF4">
        <w:rPr>
          <w:rFonts w:ascii="Times New Roman" w:hAnsi="Times New Roman" w:cs="Times New Roman"/>
          <w:sz w:val="24"/>
          <w:szCs w:val="24"/>
        </w:rPr>
        <w:t xml:space="preserve"> as highlighted by health care providers. Highly educated persons are less likely to get readmitted </w:t>
      </w:r>
      <w:r w:rsidR="00C315C0">
        <w:rPr>
          <w:rFonts w:ascii="Times New Roman" w:hAnsi="Times New Roman" w:cs="Times New Roman"/>
          <w:sz w:val="24"/>
          <w:szCs w:val="24"/>
        </w:rPr>
        <w:t>to hospitals since they clearly understand what is expected of them in terms of taking medication</w:t>
      </w:r>
      <w:r w:rsidR="00F108DC">
        <w:rPr>
          <w:rFonts w:ascii="Times New Roman" w:hAnsi="Times New Roman" w:cs="Times New Roman"/>
          <w:sz w:val="24"/>
          <w:szCs w:val="24"/>
        </w:rPr>
        <w:t xml:space="preserve"> and consultation </w:t>
      </w:r>
      <w:r w:rsidR="00346423">
        <w:rPr>
          <w:rFonts w:ascii="Times New Roman" w:hAnsi="Times New Roman" w:cs="Times New Roman"/>
          <w:sz w:val="24"/>
          <w:szCs w:val="24"/>
        </w:rPr>
        <w:t>in case</w:t>
      </w:r>
      <w:r w:rsidR="00F108DC">
        <w:rPr>
          <w:rFonts w:ascii="Times New Roman" w:hAnsi="Times New Roman" w:cs="Times New Roman"/>
          <w:sz w:val="24"/>
          <w:szCs w:val="24"/>
        </w:rPr>
        <w:t xml:space="preserve"> of emergency as compared to less educated patients</w:t>
      </w:r>
      <w:r w:rsidR="00047A7D">
        <w:rPr>
          <w:rFonts w:ascii="Times New Roman" w:hAnsi="Times New Roman" w:cs="Times New Roman"/>
          <w:sz w:val="24"/>
          <w:szCs w:val="24"/>
        </w:rPr>
        <w:t xml:space="preserve"> </w:t>
      </w:r>
      <w:r w:rsidR="00047A7D" w:rsidRPr="00047A7D">
        <w:rPr>
          <w:rFonts w:ascii="Times New Roman" w:hAnsi="Times New Roman" w:cs="Times New Roman"/>
          <w:sz w:val="24"/>
          <w:szCs w:val="24"/>
        </w:rPr>
        <w:t>(Kamal &amp; Fox, 2016)</w:t>
      </w:r>
      <w:r w:rsidR="00F108DC">
        <w:rPr>
          <w:rFonts w:ascii="Times New Roman" w:hAnsi="Times New Roman" w:cs="Times New Roman"/>
          <w:sz w:val="24"/>
          <w:szCs w:val="24"/>
        </w:rPr>
        <w:t xml:space="preserve">. Less educated patients </w:t>
      </w:r>
      <w:r w:rsidR="00346423">
        <w:rPr>
          <w:rFonts w:ascii="Times New Roman" w:hAnsi="Times New Roman" w:cs="Times New Roman"/>
          <w:sz w:val="24"/>
          <w:szCs w:val="24"/>
        </w:rPr>
        <w:t>may lack to understand</w:t>
      </w:r>
      <w:r w:rsidR="009C4CD9">
        <w:rPr>
          <w:rFonts w:ascii="Times New Roman" w:hAnsi="Times New Roman" w:cs="Times New Roman"/>
          <w:sz w:val="24"/>
          <w:szCs w:val="24"/>
        </w:rPr>
        <w:t xml:space="preserve">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9C4CD9">
        <w:rPr>
          <w:rFonts w:ascii="Times New Roman" w:hAnsi="Times New Roman" w:cs="Times New Roman"/>
          <w:sz w:val="24"/>
          <w:szCs w:val="24"/>
        </w:rPr>
        <w:t xml:space="preserve">signs and symptoms of </w:t>
      </w:r>
      <w:r w:rsidR="00C23A96">
        <w:rPr>
          <w:rFonts w:ascii="Times New Roman" w:hAnsi="Times New Roman" w:cs="Times New Roman"/>
          <w:sz w:val="24"/>
          <w:szCs w:val="24"/>
        </w:rPr>
        <w:t>diseases and how to stay he</w:t>
      </w:r>
      <w:r w:rsidR="00063F7F">
        <w:rPr>
          <w:rFonts w:ascii="Times New Roman" w:hAnsi="Times New Roman" w:cs="Times New Roman"/>
          <w:sz w:val="24"/>
          <w:szCs w:val="24"/>
        </w:rPr>
        <w:t xml:space="preserve">althy once they are discharged </w:t>
      </w:r>
      <w:r w:rsidR="00C23A96">
        <w:rPr>
          <w:rFonts w:ascii="Times New Roman" w:hAnsi="Times New Roman" w:cs="Times New Roman"/>
          <w:sz w:val="24"/>
          <w:szCs w:val="24"/>
        </w:rPr>
        <w:t>from the hospital. This reduces the number of hospital readmissions</w:t>
      </w:r>
      <w:r w:rsidR="00946E3A">
        <w:rPr>
          <w:rFonts w:ascii="Times New Roman" w:hAnsi="Times New Roman" w:cs="Times New Roman"/>
          <w:sz w:val="24"/>
          <w:szCs w:val="24"/>
        </w:rPr>
        <w:t xml:space="preserve"> once the patient</w:t>
      </w:r>
      <w:r w:rsidR="00801212">
        <w:rPr>
          <w:rFonts w:ascii="Times New Roman" w:hAnsi="Times New Roman" w:cs="Times New Roman"/>
          <w:sz w:val="24"/>
          <w:szCs w:val="24"/>
        </w:rPr>
        <w:t xml:space="preserve">s are discharged hence fulfilling the main aim of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801212">
        <w:rPr>
          <w:rFonts w:ascii="Times New Roman" w:hAnsi="Times New Roman" w:cs="Times New Roman"/>
          <w:sz w:val="24"/>
          <w:szCs w:val="24"/>
        </w:rPr>
        <w:t xml:space="preserve">HRRP program in the United States. </w:t>
      </w:r>
    </w:p>
    <w:p w:rsidR="00801212" w:rsidRPr="003E7091" w:rsidRDefault="00FD0F86" w:rsidP="003E709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091">
        <w:rPr>
          <w:rFonts w:ascii="Times New Roman" w:hAnsi="Times New Roman" w:cs="Times New Roman"/>
          <w:b/>
          <w:sz w:val="24"/>
          <w:szCs w:val="24"/>
        </w:rPr>
        <w:t>Social Environment</w:t>
      </w:r>
    </w:p>
    <w:p w:rsidR="00FD0F86" w:rsidRDefault="00AE1CA0" w:rsidP="00F77A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social environment in which people live in influences </w:t>
      </w:r>
      <w:r w:rsidR="003E7091">
        <w:rPr>
          <w:rFonts w:ascii="Times New Roman" w:hAnsi="Times New Roman" w:cs="Times New Roman"/>
          <w:sz w:val="24"/>
          <w:szCs w:val="24"/>
        </w:rPr>
        <w:t>hospital readmissions through functional ability</w:t>
      </w:r>
      <w:r w:rsidR="00001FEE">
        <w:rPr>
          <w:rFonts w:ascii="Times New Roman" w:hAnsi="Times New Roman" w:cs="Times New Roman"/>
          <w:sz w:val="24"/>
          <w:szCs w:val="24"/>
        </w:rPr>
        <w:t xml:space="preserve">. Functional ability of individuals </w:t>
      </w:r>
      <w:r w:rsidR="00330262">
        <w:rPr>
          <w:rFonts w:ascii="Times New Roman" w:hAnsi="Times New Roman" w:cs="Times New Roman"/>
          <w:sz w:val="24"/>
          <w:szCs w:val="24"/>
        </w:rPr>
        <w:t xml:space="preserve">interferes with the balance between self-care demand and self-care agency. </w:t>
      </w:r>
      <w:r w:rsidR="0050714B">
        <w:rPr>
          <w:rFonts w:ascii="Times New Roman" w:hAnsi="Times New Roman" w:cs="Times New Roman"/>
          <w:sz w:val="24"/>
          <w:szCs w:val="24"/>
        </w:rPr>
        <w:t>Reduced functional ability of the patients may lead to increased hospital readmissions in the United States</w:t>
      </w:r>
      <w:r w:rsidR="001E4C16">
        <w:rPr>
          <w:rFonts w:ascii="Times New Roman" w:hAnsi="Times New Roman" w:cs="Times New Roman"/>
          <w:sz w:val="24"/>
          <w:szCs w:val="24"/>
        </w:rPr>
        <w:t xml:space="preserve"> </w:t>
      </w:r>
      <w:r w:rsidR="001E4C16" w:rsidRPr="001E4C16">
        <w:rPr>
          <w:rFonts w:ascii="Times New Roman" w:hAnsi="Times New Roman" w:cs="Times New Roman"/>
          <w:sz w:val="24"/>
          <w:szCs w:val="24"/>
        </w:rPr>
        <w:t>(Gai &amp; Pachamanova, 2019)</w:t>
      </w:r>
      <w:r w:rsidR="0050714B">
        <w:rPr>
          <w:rFonts w:ascii="Times New Roman" w:hAnsi="Times New Roman" w:cs="Times New Roman"/>
          <w:sz w:val="24"/>
          <w:szCs w:val="24"/>
        </w:rPr>
        <w:t xml:space="preserve">. </w:t>
      </w:r>
      <w:r w:rsidR="00C60DC5">
        <w:rPr>
          <w:rFonts w:ascii="Times New Roman" w:hAnsi="Times New Roman" w:cs="Times New Roman"/>
          <w:sz w:val="24"/>
          <w:szCs w:val="24"/>
        </w:rPr>
        <w:t>Those p</w:t>
      </w:r>
      <w:r w:rsidR="006F46D0">
        <w:rPr>
          <w:rFonts w:ascii="Times New Roman" w:hAnsi="Times New Roman" w:cs="Times New Roman"/>
          <w:sz w:val="24"/>
          <w:szCs w:val="24"/>
        </w:rPr>
        <w:t xml:space="preserve">atients </w:t>
      </w:r>
      <w:r w:rsidR="00C60DC5">
        <w:rPr>
          <w:rFonts w:ascii="Times New Roman" w:hAnsi="Times New Roman" w:cs="Times New Roman"/>
          <w:sz w:val="24"/>
          <w:szCs w:val="24"/>
        </w:rPr>
        <w:t xml:space="preserve">that are </w:t>
      </w:r>
      <w:r w:rsidR="006E64D4">
        <w:rPr>
          <w:rFonts w:ascii="Times New Roman" w:hAnsi="Times New Roman" w:cs="Times New Roman"/>
          <w:sz w:val="24"/>
          <w:szCs w:val="24"/>
        </w:rPr>
        <w:t>receiving ho</w:t>
      </w:r>
      <w:r w:rsidR="006F46D0">
        <w:rPr>
          <w:rFonts w:ascii="Times New Roman" w:hAnsi="Times New Roman" w:cs="Times New Roman"/>
          <w:sz w:val="24"/>
          <w:szCs w:val="24"/>
        </w:rPr>
        <w:t xml:space="preserve">me care </w:t>
      </w:r>
      <w:r w:rsidR="006E64D4">
        <w:rPr>
          <w:rFonts w:ascii="Times New Roman" w:hAnsi="Times New Roman" w:cs="Times New Roman"/>
          <w:sz w:val="24"/>
          <w:szCs w:val="24"/>
        </w:rPr>
        <w:t xml:space="preserve">are provided with </w:t>
      </w:r>
      <w:r w:rsidR="00FC3301">
        <w:rPr>
          <w:rFonts w:ascii="Times New Roman" w:hAnsi="Times New Roman" w:cs="Times New Roman"/>
          <w:sz w:val="24"/>
          <w:szCs w:val="24"/>
        </w:rPr>
        <w:t>essential</w:t>
      </w:r>
      <w:r w:rsidR="006E64D4">
        <w:rPr>
          <w:rFonts w:ascii="Times New Roman" w:hAnsi="Times New Roman" w:cs="Times New Roman"/>
          <w:sz w:val="24"/>
          <w:szCs w:val="24"/>
        </w:rPr>
        <w:t xml:space="preserve"> health care</w:t>
      </w:r>
      <w:r w:rsidR="00FC3301">
        <w:rPr>
          <w:rFonts w:ascii="Times New Roman" w:hAnsi="Times New Roman" w:cs="Times New Roman"/>
          <w:sz w:val="24"/>
          <w:szCs w:val="24"/>
        </w:rPr>
        <w:t xml:space="preserve"> and prevent avoidable readmissions. Patients under home care are usually readmitted after 60 days after the discharge</w:t>
      </w:r>
      <w:r w:rsidR="007D7C97">
        <w:rPr>
          <w:rFonts w:ascii="Times New Roman" w:hAnsi="Times New Roman" w:cs="Times New Roman"/>
          <w:sz w:val="24"/>
          <w:szCs w:val="24"/>
        </w:rPr>
        <w:t xml:space="preserve">. In this case, </w:t>
      </w:r>
      <w:r w:rsidR="007D7C97">
        <w:rPr>
          <w:rFonts w:ascii="Times New Roman" w:hAnsi="Times New Roman" w:cs="Times New Roman"/>
          <w:sz w:val="24"/>
          <w:szCs w:val="24"/>
        </w:rPr>
        <w:lastRenderedPageBreak/>
        <w:t>home care is applied as a mechanism</w:t>
      </w:r>
      <w:r w:rsidR="00925D79">
        <w:rPr>
          <w:rFonts w:ascii="Times New Roman" w:hAnsi="Times New Roman" w:cs="Times New Roman"/>
          <w:sz w:val="24"/>
          <w:szCs w:val="24"/>
        </w:rPr>
        <w:t xml:space="preserve"> to maintain patients at home and avoid unnecessary readmissions. HRRP is working alongside such a strategy in order to reduce hospital readmissions after hospital discharge. </w:t>
      </w:r>
    </w:p>
    <w:p w:rsidR="00FF0EE4" w:rsidRPr="0081417C" w:rsidRDefault="00541E2E" w:rsidP="0081417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17C">
        <w:rPr>
          <w:rFonts w:ascii="Times New Roman" w:hAnsi="Times New Roman" w:cs="Times New Roman"/>
          <w:b/>
          <w:sz w:val="24"/>
          <w:szCs w:val="24"/>
        </w:rPr>
        <w:t>Physical Environment</w:t>
      </w:r>
    </w:p>
    <w:p w:rsidR="00541E2E" w:rsidRDefault="00541E2E" w:rsidP="00F77A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physical environment </w:t>
      </w:r>
      <w:r w:rsidR="00AC7F33">
        <w:rPr>
          <w:rFonts w:ascii="Times New Roman" w:hAnsi="Times New Roman" w:cs="Times New Roman"/>
          <w:sz w:val="24"/>
          <w:szCs w:val="24"/>
        </w:rPr>
        <w:t>factors inc</w:t>
      </w:r>
      <w:r w:rsidR="000A3581">
        <w:rPr>
          <w:rFonts w:ascii="Times New Roman" w:hAnsi="Times New Roman" w:cs="Times New Roman"/>
          <w:sz w:val="24"/>
          <w:szCs w:val="24"/>
        </w:rPr>
        <w:t>lude characteristics of the residential places, buildi</w:t>
      </w:r>
      <w:r w:rsidR="000E43FC">
        <w:rPr>
          <w:rFonts w:ascii="Times New Roman" w:hAnsi="Times New Roman" w:cs="Times New Roman"/>
          <w:sz w:val="24"/>
          <w:szCs w:val="24"/>
        </w:rPr>
        <w:t xml:space="preserve">ngs and crowding conditions. This may also </w:t>
      </w:r>
      <w:r w:rsidR="00DA416F">
        <w:rPr>
          <w:rFonts w:ascii="Times New Roman" w:hAnsi="Times New Roman" w:cs="Times New Roman"/>
          <w:sz w:val="24"/>
          <w:szCs w:val="24"/>
        </w:rPr>
        <w:t>include</w:t>
      </w:r>
      <w:r w:rsidR="000E43FC">
        <w:rPr>
          <w:rFonts w:ascii="Times New Roman" w:hAnsi="Times New Roman" w:cs="Times New Roman"/>
          <w:sz w:val="24"/>
          <w:szCs w:val="24"/>
        </w:rPr>
        <w:t xml:space="preserve"> the post</w:t>
      </w:r>
      <w:r w:rsidR="00C60DC5">
        <w:rPr>
          <w:rFonts w:ascii="Times New Roman" w:hAnsi="Times New Roman" w:cs="Times New Roman"/>
          <w:sz w:val="24"/>
          <w:szCs w:val="24"/>
        </w:rPr>
        <w:t>-</w:t>
      </w:r>
      <w:r w:rsidR="000E43FC">
        <w:rPr>
          <w:rFonts w:ascii="Times New Roman" w:hAnsi="Times New Roman" w:cs="Times New Roman"/>
          <w:sz w:val="24"/>
          <w:szCs w:val="24"/>
        </w:rPr>
        <w:t>discharge environmental c</w:t>
      </w:r>
      <w:r w:rsidR="00461E27">
        <w:rPr>
          <w:rFonts w:ascii="Times New Roman" w:hAnsi="Times New Roman" w:cs="Times New Roman"/>
          <w:sz w:val="24"/>
          <w:szCs w:val="24"/>
        </w:rPr>
        <w:t xml:space="preserve">onditions that may affect the health of the patient leading to recovery or readmission to the hospital within 30 days after hospital discharge. </w:t>
      </w:r>
      <w:r w:rsidR="00C60DC5">
        <w:rPr>
          <w:rFonts w:ascii="Times New Roman" w:hAnsi="Times New Roman" w:cs="Times New Roman"/>
          <w:sz w:val="24"/>
          <w:szCs w:val="24"/>
        </w:rPr>
        <w:t>The p</w:t>
      </w:r>
      <w:r w:rsidR="00D602F2">
        <w:rPr>
          <w:rFonts w:ascii="Times New Roman" w:hAnsi="Times New Roman" w:cs="Times New Roman"/>
          <w:sz w:val="24"/>
          <w:szCs w:val="24"/>
        </w:rPr>
        <w:t>hysical environment is linked to health care u</w:t>
      </w:r>
      <w:r w:rsidR="000F0E5D">
        <w:rPr>
          <w:rFonts w:ascii="Times New Roman" w:hAnsi="Times New Roman" w:cs="Times New Roman"/>
          <w:sz w:val="24"/>
          <w:szCs w:val="24"/>
        </w:rPr>
        <w:t>tilization in the U</w:t>
      </w:r>
      <w:r w:rsidR="002C2BCE">
        <w:rPr>
          <w:rFonts w:ascii="Times New Roman" w:hAnsi="Times New Roman" w:cs="Times New Roman"/>
          <w:sz w:val="24"/>
          <w:szCs w:val="24"/>
        </w:rPr>
        <w:t xml:space="preserve">nited States. For instance, crowding conditions can be related to poor throughput leading to reduced patient satisfaction levels. </w:t>
      </w:r>
      <w:r w:rsidR="009B195D">
        <w:rPr>
          <w:rFonts w:ascii="Times New Roman" w:hAnsi="Times New Roman" w:cs="Times New Roman"/>
          <w:sz w:val="24"/>
          <w:szCs w:val="24"/>
        </w:rPr>
        <w:t>Crowding conditions in health facilities may cause lots of</w:t>
      </w:r>
      <w:r w:rsidR="00B24058">
        <w:rPr>
          <w:rFonts w:ascii="Times New Roman" w:hAnsi="Times New Roman" w:cs="Times New Roman"/>
          <w:sz w:val="24"/>
          <w:szCs w:val="24"/>
        </w:rPr>
        <w:t xml:space="preserve"> problems </w:t>
      </w:r>
      <w:r w:rsidR="00C60DC5">
        <w:rPr>
          <w:rFonts w:ascii="Times New Roman" w:hAnsi="Times New Roman" w:cs="Times New Roman"/>
          <w:sz w:val="24"/>
          <w:szCs w:val="24"/>
        </w:rPr>
        <w:t>for</w:t>
      </w:r>
      <w:r w:rsidR="00B24058">
        <w:rPr>
          <w:rFonts w:ascii="Times New Roman" w:hAnsi="Times New Roman" w:cs="Times New Roman"/>
          <w:sz w:val="24"/>
          <w:szCs w:val="24"/>
        </w:rPr>
        <w:t xml:space="preserve"> the patients. Patients visiting the hospital might be required to </w:t>
      </w:r>
      <w:r w:rsidR="00217BCF">
        <w:rPr>
          <w:rFonts w:ascii="Times New Roman" w:hAnsi="Times New Roman" w:cs="Times New Roman"/>
          <w:sz w:val="24"/>
          <w:szCs w:val="24"/>
        </w:rPr>
        <w:t xml:space="preserve">wait in long queues, prolonged stay in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217BCF">
        <w:rPr>
          <w:rFonts w:ascii="Times New Roman" w:hAnsi="Times New Roman" w:cs="Times New Roman"/>
          <w:sz w:val="24"/>
          <w:szCs w:val="24"/>
        </w:rPr>
        <w:t>hospital</w:t>
      </w:r>
      <w:r w:rsidR="00504358">
        <w:rPr>
          <w:rFonts w:ascii="Times New Roman" w:hAnsi="Times New Roman" w:cs="Times New Roman"/>
          <w:sz w:val="24"/>
          <w:szCs w:val="24"/>
        </w:rPr>
        <w:t>, increased patient mortalities, increased medical errors and ambulance diversion</w:t>
      </w:r>
      <w:r w:rsidR="00731E77">
        <w:rPr>
          <w:rFonts w:ascii="Times New Roman" w:hAnsi="Times New Roman" w:cs="Times New Roman"/>
          <w:sz w:val="24"/>
          <w:szCs w:val="24"/>
        </w:rPr>
        <w:t xml:space="preserve"> </w:t>
      </w:r>
      <w:r w:rsidR="00731E77" w:rsidRPr="00731E77">
        <w:rPr>
          <w:rFonts w:ascii="Times New Roman" w:hAnsi="Times New Roman" w:cs="Times New Roman"/>
          <w:sz w:val="24"/>
          <w:szCs w:val="24"/>
        </w:rPr>
        <w:t>(Krumholz et al., 2017)</w:t>
      </w:r>
      <w:r w:rsidR="00504358">
        <w:rPr>
          <w:rFonts w:ascii="Times New Roman" w:hAnsi="Times New Roman" w:cs="Times New Roman"/>
          <w:sz w:val="24"/>
          <w:szCs w:val="24"/>
        </w:rPr>
        <w:t xml:space="preserve">. As a result, the government may decide to put most of the patients </w:t>
      </w:r>
      <w:r w:rsidR="00D17D63">
        <w:rPr>
          <w:rFonts w:ascii="Times New Roman" w:hAnsi="Times New Roman" w:cs="Times New Roman"/>
          <w:sz w:val="24"/>
          <w:szCs w:val="24"/>
        </w:rPr>
        <w:t>under</w:t>
      </w:r>
      <w:r w:rsidR="00504358">
        <w:rPr>
          <w:rFonts w:ascii="Times New Roman" w:hAnsi="Times New Roman" w:cs="Times New Roman"/>
          <w:sz w:val="24"/>
          <w:szCs w:val="24"/>
        </w:rPr>
        <w:t xml:space="preserve"> home care to reduce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595F62">
        <w:rPr>
          <w:rFonts w:ascii="Times New Roman" w:hAnsi="Times New Roman" w:cs="Times New Roman"/>
          <w:sz w:val="24"/>
          <w:szCs w:val="24"/>
        </w:rPr>
        <w:t>population of admitted patients. This would</w:t>
      </w:r>
      <w:r w:rsidR="00C60DC5">
        <w:rPr>
          <w:rFonts w:ascii="Times New Roman" w:hAnsi="Times New Roman" w:cs="Times New Roman"/>
          <w:sz w:val="24"/>
          <w:szCs w:val="24"/>
        </w:rPr>
        <w:t>, in turn,</w:t>
      </w:r>
      <w:r w:rsidR="00595F62">
        <w:rPr>
          <w:rFonts w:ascii="Times New Roman" w:hAnsi="Times New Roman" w:cs="Times New Roman"/>
          <w:sz w:val="24"/>
          <w:szCs w:val="24"/>
        </w:rPr>
        <w:t xml:space="preserve"> lead to discharging of many patients who require close health monitoring</w:t>
      </w:r>
      <w:r w:rsidR="00D17D63">
        <w:rPr>
          <w:rFonts w:ascii="Times New Roman" w:hAnsi="Times New Roman" w:cs="Times New Roman"/>
          <w:sz w:val="24"/>
          <w:szCs w:val="24"/>
        </w:rPr>
        <w:t xml:space="preserve"> from the hospitals. As a result, these patients might get readmitted to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 w:rsidR="00D17D63">
        <w:rPr>
          <w:rFonts w:ascii="Times New Roman" w:hAnsi="Times New Roman" w:cs="Times New Roman"/>
          <w:sz w:val="24"/>
          <w:szCs w:val="24"/>
        </w:rPr>
        <w:t xml:space="preserve">hospital 30 days after discharge. This will affect the role of HRRP in reducing hospital readmissions as they keep on increasing. </w:t>
      </w:r>
    </w:p>
    <w:p w:rsidR="00D17D63" w:rsidRDefault="00656678" w:rsidP="00F77A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Crowding conditions have also been related to increased medical errors in hospitals hence leading to prolonged </w:t>
      </w:r>
      <w:r w:rsidR="007F38B9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increased health complications for the patients. </w:t>
      </w:r>
      <w:r w:rsidR="00516552">
        <w:rPr>
          <w:rFonts w:ascii="Times New Roman" w:hAnsi="Times New Roman" w:cs="Times New Roman"/>
          <w:sz w:val="24"/>
          <w:szCs w:val="24"/>
        </w:rPr>
        <w:t xml:space="preserve">Most patients are required to extend their stay at the facility </w:t>
      </w:r>
      <w:r w:rsidR="007F38B9">
        <w:rPr>
          <w:rFonts w:ascii="Times New Roman" w:hAnsi="Times New Roman" w:cs="Times New Roman"/>
          <w:sz w:val="24"/>
          <w:szCs w:val="24"/>
        </w:rPr>
        <w:t>in case</w:t>
      </w:r>
      <w:r w:rsidR="00516552">
        <w:rPr>
          <w:rFonts w:ascii="Times New Roman" w:hAnsi="Times New Roman" w:cs="Times New Roman"/>
          <w:sz w:val="24"/>
          <w:szCs w:val="24"/>
        </w:rPr>
        <w:t xml:space="preserve"> a medical error occurs as health </w:t>
      </w:r>
      <w:r w:rsidR="007F38B9">
        <w:rPr>
          <w:rFonts w:ascii="Times New Roman" w:hAnsi="Times New Roman" w:cs="Times New Roman"/>
          <w:sz w:val="24"/>
          <w:szCs w:val="24"/>
        </w:rPr>
        <w:t>workers</w:t>
      </w:r>
      <w:r w:rsidR="00516552">
        <w:rPr>
          <w:rFonts w:ascii="Times New Roman" w:hAnsi="Times New Roman" w:cs="Times New Roman"/>
          <w:sz w:val="24"/>
          <w:szCs w:val="24"/>
        </w:rPr>
        <w:t xml:space="preserve"> work hard to correct the error made. </w:t>
      </w:r>
      <w:r w:rsidR="007F38B9">
        <w:rPr>
          <w:rFonts w:ascii="Times New Roman" w:hAnsi="Times New Roman" w:cs="Times New Roman"/>
          <w:sz w:val="24"/>
          <w:szCs w:val="24"/>
        </w:rPr>
        <w:t xml:space="preserve">In a case where the patient has been discharged after a medical error, the patient will get readmitted after discharge due to complications that may come along </w:t>
      </w:r>
      <w:r w:rsidR="007F38B9">
        <w:rPr>
          <w:rFonts w:ascii="Times New Roman" w:hAnsi="Times New Roman" w:cs="Times New Roman"/>
          <w:sz w:val="24"/>
          <w:szCs w:val="24"/>
        </w:rPr>
        <w:lastRenderedPageBreak/>
        <w:t>with the error made by the physicians</w:t>
      </w:r>
      <w:r w:rsidR="00731E77">
        <w:rPr>
          <w:rFonts w:ascii="Times New Roman" w:hAnsi="Times New Roman" w:cs="Times New Roman"/>
          <w:sz w:val="24"/>
          <w:szCs w:val="24"/>
        </w:rPr>
        <w:t xml:space="preserve"> </w:t>
      </w:r>
      <w:r w:rsidR="00731E77" w:rsidRPr="00731E77">
        <w:rPr>
          <w:rFonts w:ascii="Times New Roman" w:hAnsi="Times New Roman" w:cs="Times New Roman"/>
          <w:sz w:val="24"/>
          <w:szCs w:val="24"/>
        </w:rPr>
        <w:t>(Krumholz et al., 2017)</w:t>
      </w:r>
      <w:r w:rsidR="007F38B9">
        <w:rPr>
          <w:rFonts w:ascii="Times New Roman" w:hAnsi="Times New Roman" w:cs="Times New Roman"/>
          <w:sz w:val="24"/>
          <w:szCs w:val="24"/>
        </w:rPr>
        <w:t xml:space="preserve">. </w:t>
      </w:r>
      <w:r w:rsidR="00FA45F5">
        <w:rPr>
          <w:rFonts w:ascii="Times New Roman" w:hAnsi="Times New Roman" w:cs="Times New Roman"/>
          <w:sz w:val="24"/>
          <w:szCs w:val="24"/>
        </w:rPr>
        <w:t xml:space="preserve">Increased cases of hospital readmission would cost the facility as HRRP will have to penalize the facility. HRRP aims at reducing the number of readmissions </w:t>
      </w:r>
      <w:r w:rsidR="00234FE1">
        <w:rPr>
          <w:rFonts w:ascii="Times New Roman" w:hAnsi="Times New Roman" w:cs="Times New Roman"/>
          <w:sz w:val="24"/>
          <w:szCs w:val="24"/>
        </w:rPr>
        <w:t>at all costs hence requires all facilities to offer proper treatment to patients and avoid readmissions within 30 days after discharge.</w:t>
      </w:r>
    </w:p>
    <w:p w:rsidR="00F9120C" w:rsidRPr="00787B22" w:rsidRDefault="00787B22" w:rsidP="00787B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7B22">
        <w:rPr>
          <w:rFonts w:ascii="Times New Roman" w:hAnsi="Times New Roman" w:cs="Times New Roman"/>
          <w:sz w:val="24"/>
          <w:szCs w:val="24"/>
        </w:rPr>
        <w:t xml:space="preserve">Residential places and buildings in which the patients live in after being discharged may influence HRRP as they might contribute to hospital readmissions. </w:t>
      </w:r>
      <w:r w:rsidR="00884576">
        <w:rPr>
          <w:rFonts w:ascii="Times New Roman" w:hAnsi="Times New Roman" w:cs="Times New Roman"/>
          <w:sz w:val="24"/>
          <w:szCs w:val="24"/>
        </w:rPr>
        <w:t>In a case where patients have been discharged and are residing at highly congested or buildings with poor living conditions, the patients might contract new infections or even worsen the health conditions</w:t>
      </w:r>
      <w:r w:rsidR="00731E77">
        <w:rPr>
          <w:rFonts w:ascii="Times New Roman" w:hAnsi="Times New Roman" w:cs="Times New Roman"/>
          <w:sz w:val="24"/>
          <w:szCs w:val="24"/>
        </w:rPr>
        <w:t xml:space="preserve"> </w:t>
      </w:r>
      <w:r w:rsidR="00731E77" w:rsidRPr="00731E77">
        <w:rPr>
          <w:rFonts w:ascii="Times New Roman" w:hAnsi="Times New Roman" w:cs="Times New Roman"/>
          <w:sz w:val="24"/>
          <w:szCs w:val="24"/>
        </w:rPr>
        <w:t>(Krumholz et al., 2017)</w:t>
      </w:r>
      <w:r w:rsidR="00884576">
        <w:rPr>
          <w:rFonts w:ascii="Times New Roman" w:hAnsi="Times New Roman" w:cs="Times New Roman"/>
          <w:sz w:val="24"/>
          <w:szCs w:val="24"/>
        </w:rPr>
        <w:t xml:space="preserve">. This might contribute to their readmission to the hospital within 30 days after being discharged. </w:t>
      </w:r>
      <w:r w:rsidR="00F068AD">
        <w:rPr>
          <w:rFonts w:ascii="Times New Roman" w:hAnsi="Times New Roman" w:cs="Times New Roman"/>
          <w:sz w:val="24"/>
          <w:szCs w:val="24"/>
        </w:rPr>
        <w:t>Some buildings are not well ventilated</w:t>
      </w:r>
      <w:r w:rsidR="00C60DC5">
        <w:rPr>
          <w:rFonts w:ascii="Times New Roman" w:hAnsi="Times New Roman" w:cs="Times New Roman"/>
          <w:sz w:val="24"/>
          <w:szCs w:val="24"/>
        </w:rPr>
        <w:t>,</w:t>
      </w:r>
      <w:r w:rsidR="00F068AD">
        <w:rPr>
          <w:rFonts w:ascii="Times New Roman" w:hAnsi="Times New Roman" w:cs="Times New Roman"/>
          <w:sz w:val="24"/>
          <w:szCs w:val="24"/>
        </w:rPr>
        <w:t xml:space="preserve"> or they are highly congested </w:t>
      </w:r>
      <w:r w:rsidR="00763F68">
        <w:rPr>
          <w:rFonts w:ascii="Times New Roman" w:hAnsi="Times New Roman" w:cs="Times New Roman"/>
          <w:sz w:val="24"/>
          <w:szCs w:val="24"/>
        </w:rPr>
        <w:t>hence</w:t>
      </w:r>
      <w:r w:rsidR="00F068AD">
        <w:rPr>
          <w:rFonts w:ascii="Times New Roman" w:hAnsi="Times New Roman" w:cs="Times New Roman"/>
          <w:sz w:val="24"/>
          <w:szCs w:val="24"/>
        </w:rPr>
        <w:t xml:space="preserve"> putting the </w:t>
      </w:r>
      <w:r w:rsidR="00763F68">
        <w:rPr>
          <w:rFonts w:ascii="Times New Roman" w:hAnsi="Times New Roman" w:cs="Times New Roman"/>
          <w:sz w:val="24"/>
          <w:szCs w:val="24"/>
        </w:rPr>
        <w:t>health</w:t>
      </w:r>
      <w:r w:rsidR="00F068AD">
        <w:rPr>
          <w:rFonts w:ascii="Times New Roman" w:hAnsi="Times New Roman" w:cs="Times New Roman"/>
          <w:sz w:val="24"/>
          <w:szCs w:val="24"/>
        </w:rPr>
        <w:t xml:space="preserve"> of the patient at a higher risk. In such a condition, the patient might be forced to be readmitted as the poor conditions in the residential places are not </w:t>
      </w:r>
      <w:r w:rsidR="00D54892">
        <w:rPr>
          <w:rFonts w:ascii="Times New Roman" w:hAnsi="Times New Roman" w:cs="Times New Roman"/>
          <w:sz w:val="24"/>
          <w:szCs w:val="24"/>
        </w:rPr>
        <w:t>favorable</w:t>
      </w:r>
      <w:bookmarkStart w:id="0" w:name="_GoBack"/>
      <w:bookmarkEnd w:id="0"/>
      <w:r w:rsidR="00F068AD">
        <w:rPr>
          <w:rFonts w:ascii="Times New Roman" w:hAnsi="Times New Roman" w:cs="Times New Roman"/>
          <w:sz w:val="24"/>
          <w:szCs w:val="24"/>
        </w:rPr>
        <w:t xml:space="preserve"> to th</w:t>
      </w:r>
      <w:r w:rsidR="00763F68">
        <w:rPr>
          <w:rFonts w:ascii="Times New Roman" w:hAnsi="Times New Roman" w:cs="Times New Roman"/>
          <w:sz w:val="24"/>
          <w:szCs w:val="24"/>
        </w:rPr>
        <w:t xml:space="preserve">eir health. This affects the role of HRRP as the cases of readmission keep on increasing despite the efforts by the health care providers. </w:t>
      </w:r>
    </w:p>
    <w:p w:rsidR="00234FE1" w:rsidRPr="00E14C2B" w:rsidRDefault="003B0CE4" w:rsidP="00E14C2B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C2B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3B0CE4" w:rsidRDefault="003B0CE4" w:rsidP="00F77A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Various researches have shown that there is a decline in </w:t>
      </w:r>
      <w:r w:rsidR="00C60DC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rate of hospital readmission in the United States</w:t>
      </w:r>
      <w:r w:rsidR="00A51238">
        <w:rPr>
          <w:rFonts w:ascii="Times New Roman" w:hAnsi="Times New Roman" w:cs="Times New Roman"/>
          <w:sz w:val="24"/>
          <w:szCs w:val="24"/>
        </w:rPr>
        <w:t>. This can be explained through the roles played by HRRP in reducing the number</w:t>
      </w:r>
      <w:r w:rsidR="00C60DC5">
        <w:rPr>
          <w:rFonts w:ascii="Times New Roman" w:hAnsi="Times New Roman" w:cs="Times New Roman"/>
          <w:sz w:val="24"/>
          <w:szCs w:val="24"/>
        </w:rPr>
        <w:t xml:space="preserve"> of</w:t>
      </w:r>
      <w:r w:rsidR="00A51238">
        <w:rPr>
          <w:rFonts w:ascii="Times New Roman" w:hAnsi="Times New Roman" w:cs="Times New Roman"/>
          <w:sz w:val="24"/>
          <w:szCs w:val="24"/>
        </w:rPr>
        <w:t xml:space="preserve"> hospital readmissions and actions taken against the facilities that have excess readmissions within a period of 30- day </w:t>
      </w:r>
      <w:r w:rsidR="00E14C2B">
        <w:rPr>
          <w:rFonts w:ascii="Times New Roman" w:hAnsi="Times New Roman" w:cs="Times New Roman"/>
          <w:sz w:val="24"/>
          <w:szCs w:val="24"/>
        </w:rPr>
        <w:t xml:space="preserve">discharge. However, various social determinants have been influencing the impact of HRRP either positively or negatively hence making the HRRRP program to improve its efficiency </w:t>
      </w:r>
      <w:r w:rsidR="00386A88">
        <w:rPr>
          <w:rFonts w:ascii="Times New Roman" w:hAnsi="Times New Roman" w:cs="Times New Roman"/>
          <w:sz w:val="24"/>
          <w:szCs w:val="24"/>
        </w:rPr>
        <w:t>to make sure its objective is achieved</w:t>
      </w:r>
      <w:r w:rsidR="001E4C16">
        <w:rPr>
          <w:rFonts w:ascii="Times New Roman" w:hAnsi="Times New Roman" w:cs="Times New Roman"/>
          <w:sz w:val="24"/>
          <w:szCs w:val="24"/>
        </w:rPr>
        <w:t xml:space="preserve"> </w:t>
      </w:r>
      <w:r w:rsidR="001E4C16" w:rsidRPr="001E4C16">
        <w:rPr>
          <w:rFonts w:ascii="Times New Roman" w:hAnsi="Times New Roman" w:cs="Times New Roman"/>
          <w:sz w:val="24"/>
          <w:szCs w:val="24"/>
        </w:rPr>
        <w:t>(Gai &amp; Pachamanova, 2019)</w:t>
      </w:r>
      <w:r w:rsidR="00386A88">
        <w:rPr>
          <w:rFonts w:ascii="Times New Roman" w:hAnsi="Times New Roman" w:cs="Times New Roman"/>
          <w:sz w:val="24"/>
          <w:szCs w:val="24"/>
        </w:rPr>
        <w:t>. These social determinants include income, level of education, racial discrimination, physical environment</w:t>
      </w:r>
      <w:r w:rsidR="00824626">
        <w:rPr>
          <w:rFonts w:ascii="Times New Roman" w:hAnsi="Times New Roman" w:cs="Times New Roman"/>
          <w:sz w:val="24"/>
          <w:szCs w:val="24"/>
        </w:rPr>
        <w:t xml:space="preserve"> as well as the social environment. </w:t>
      </w:r>
      <w:r w:rsidR="00EB7E03">
        <w:rPr>
          <w:rFonts w:ascii="Times New Roman" w:hAnsi="Times New Roman" w:cs="Times New Roman"/>
          <w:sz w:val="24"/>
          <w:szCs w:val="24"/>
        </w:rPr>
        <w:t xml:space="preserve">Social determinants thus need to be </w:t>
      </w:r>
      <w:r w:rsidR="00EB7E03">
        <w:rPr>
          <w:rFonts w:ascii="Times New Roman" w:hAnsi="Times New Roman" w:cs="Times New Roman"/>
          <w:sz w:val="24"/>
          <w:szCs w:val="24"/>
        </w:rPr>
        <w:lastRenderedPageBreak/>
        <w:t>closely monitored before conducting hospital discharge to ensure that the patients will be comfortable at home and able to access home</w:t>
      </w:r>
      <w:r w:rsidR="00C60DC5">
        <w:rPr>
          <w:rFonts w:ascii="Times New Roman" w:hAnsi="Times New Roman" w:cs="Times New Roman"/>
          <w:sz w:val="24"/>
          <w:szCs w:val="24"/>
        </w:rPr>
        <w:t>-</w:t>
      </w:r>
      <w:r w:rsidR="00EB7E03">
        <w:rPr>
          <w:rFonts w:ascii="Times New Roman" w:hAnsi="Times New Roman" w:cs="Times New Roman"/>
          <w:sz w:val="24"/>
          <w:szCs w:val="24"/>
        </w:rPr>
        <w:t xml:space="preserve">based care. </w:t>
      </w:r>
      <w:r w:rsidR="00824626">
        <w:rPr>
          <w:rFonts w:ascii="Times New Roman" w:hAnsi="Times New Roman" w:cs="Times New Roman"/>
          <w:sz w:val="24"/>
          <w:szCs w:val="24"/>
        </w:rPr>
        <w:t xml:space="preserve">From the above discussion, it is clear that HRRP </w:t>
      </w:r>
      <w:r w:rsidR="004935E3">
        <w:rPr>
          <w:rFonts w:ascii="Times New Roman" w:hAnsi="Times New Roman" w:cs="Times New Roman"/>
          <w:sz w:val="24"/>
          <w:szCs w:val="24"/>
        </w:rPr>
        <w:t xml:space="preserve"> is creating incentives to reduce readmissions for the vulnerable population and hence contribute to </w:t>
      </w:r>
      <w:r w:rsidR="00676294">
        <w:rPr>
          <w:rFonts w:ascii="Times New Roman" w:hAnsi="Times New Roman" w:cs="Times New Roman"/>
          <w:sz w:val="24"/>
          <w:szCs w:val="24"/>
        </w:rPr>
        <w:t xml:space="preserve">improved </w:t>
      </w:r>
      <w:r w:rsidR="004935E3">
        <w:rPr>
          <w:rFonts w:ascii="Times New Roman" w:hAnsi="Times New Roman" w:cs="Times New Roman"/>
          <w:sz w:val="24"/>
          <w:szCs w:val="24"/>
        </w:rPr>
        <w:t xml:space="preserve">overall </w:t>
      </w:r>
      <w:r w:rsidR="00676294">
        <w:rPr>
          <w:rFonts w:ascii="Times New Roman" w:hAnsi="Times New Roman" w:cs="Times New Roman"/>
          <w:sz w:val="24"/>
          <w:szCs w:val="24"/>
        </w:rPr>
        <w:t xml:space="preserve">healthcare. </w:t>
      </w:r>
      <w:r w:rsidR="0095288B">
        <w:rPr>
          <w:rFonts w:ascii="Times New Roman" w:hAnsi="Times New Roman" w:cs="Times New Roman"/>
          <w:sz w:val="24"/>
          <w:szCs w:val="24"/>
        </w:rPr>
        <w:t>As a result, this study has implications for both future research and general public wellbeing. For future studies, more data sources</w:t>
      </w:r>
      <w:r w:rsidR="000A38A8">
        <w:rPr>
          <w:rFonts w:ascii="Times New Roman" w:hAnsi="Times New Roman" w:cs="Times New Roman"/>
          <w:sz w:val="24"/>
          <w:szCs w:val="24"/>
        </w:rPr>
        <w:t xml:space="preserve"> may be included to strengthen this conclusion.</w:t>
      </w:r>
    </w:p>
    <w:p w:rsidR="0085128B" w:rsidRDefault="008512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5128B" w:rsidRPr="0085128B" w:rsidRDefault="0085128B" w:rsidP="0085128B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128B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85128B" w:rsidRPr="0085128B" w:rsidRDefault="0085128B" w:rsidP="0085128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128B">
        <w:rPr>
          <w:rFonts w:ascii="Times New Roman" w:hAnsi="Times New Roman" w:cs="Times New Roman"/>
          <w:sz w:val="24"/>
          <w:szCs w:val="24"/>
        </w:rPr>
        <w:t>CMS.gov. (2020, January 6). </w:t>
      </w:r>
      <w:r w:rsidRPr="0085128B">
        <w:rPr>
          <w:rFonts w:ascii="Times New Roman" w:hAnsi="Times New Roman" w:cs="Times New Roman"/>
          <w:i/>
          <w:iCs/>
          <w:sz w:val="24"/>
          <w:szCs w:val="24"/>
        </w:rPr>
        <w:t>Hospital Readmissions Reduction Program (HRRP)</w:t>
      </w:r>
      <w:r w:rsidRPr="0085128B">
        <w:rPr>
          <w:rFonts w:ascii="Times New Roman" w:hAnsi="Times New Roman" w:cs="Times New Roman"/>
          <w:sz w:val="24"/>
          <w:szCs w:val="24"/>
        </w:rPr>
        <w:t>. CMS Homepage | CMS. </w:t>
      </w:r>
      <w:hyperlink r:id="rId6" w:history="1">
        <w:r w:rsidRPr="0085128B">
          <w:rPr>
            <w:rStyle w:val="Hyperlink"/>
            <w:rFonts w:ascii="Times New Roman" w:hAnsi="Times New Roman" w:cs="Times New Roman"/>
            <w:sz w:val="24"/>
            <w:szCs w:val="24"/>
          </w:rPr>
          <w:t>https://www.cms.gov/Medicare/Quality-Initiatives-Patient-Assessment-Instruments/Value-Based-Programs/HRRP/Hospital-Readmission-Reduction-Program</w:t>
        </w:r>
      </w:hyperlink>
    </w:p>
    <w:p w:rsidR="0085128B" w:rsidRPr="0085128B" w:rsidRDefault="0085128B" w:rsidP="0085128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128B">
        <w:rPr>
          <w:rFonts w:ascii="Times New Roman" w:hAnsi="Times New Roman" w:cs="Times New Roman"/>
          <w:sz w:val="24"/>
          <w:szCs w:val="24"/>
        </w:rPr>
        <w:t>Gai, Y., &amp; Pachamanova, D. (2019, November 14). </w:t>
      </w:r>
      <w:r w:rsidRPr="0085128B">
        <w:rPr>
          <w:rFonts w:ascii="Times New Roman" w:hAnsi="Times New Roman" w:cs="Times New Roman"/>
          <w:i/>
          <w:iCs/>
          <w:sz w:val="24"/>
          <w:szCs w:val="24"/>
        </w:rPr>
        <w:t>Impact of the Medicare Hospital Readmissions Reduction Program on vulnerable populations</w:t>
      </w:r>
      <w:r w:rsidRPr="0085128B">
        <w:rPr>
          <w:rFonts w:ascii="Times New Roman" w:hAnsi="Times New Roman" w:cs="Times New Roman"/>
          <w:sz w:val="24"/>
          <w:szCs w:val="24"/>
        </w:rPr>
        <w:t>. BMC Health Services Research. </w:t>
      </w:r>
      <w:hyperlink r:id="rId7" w:history="1">
        <w:r w:rsidRPr="0085128B">
          <w:rPr>
            <w:rStyle w:val="Hyperlink"/>
            <w:rFonts w:ascii="Times New Roman" w:hAnsi="Times New Roman" w:cs="Times New Roman"/>
            <w:sz w:val="24"/>
            <w:szCs w:val="24"/>
          </w:rPr>
          <w:t>https://bmchealthservres.biomedcentral.com/articles/10.1186/s12913-019-4645-5</w:t>
        </w:r>
      </w:hyperlink>
    </w:p>
    <w:p w:rsidR="0085128B" w:rsidRPr="0085128B" w:rsidRDefault="0085128B" w:rsidP="0085128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128B">
        <w:rPr>
          <w:rFonts w:ascii="Times New Roman" w:hAnsi="Times New Roman" w:cs="Times New Roman"/>
          <w:sz w:val="24"/>
          <w:szCs w:val="24"/>
        </w:rPr>
        <w:t>Kamal, R., &amp; Fox, C. (2016, February 9). </w:t>
      </w:r>
      <w:r w:rsidRPr="0085128B">
        <w:rPr>
          <w:rFonts w:ascii="Times New Roman" w:hAnsi="Times New Roman" w:cs="Times New Roman"/>
          <w:i/>
          <w:iCs/>
          <w:sz w:val="24"/>
          <w:szCs w:val="24"/>
        </w:rPr>
        <w:t>Looking at social determinants of health in the U.S. and comparable countries</w:t>
      </w:r>
      <w:r w:rsidRPr="0085128B">
        <w:rPr>
          <w:rFonts w:ascii="Times New Roman" w:hAnsi="Times New Roman" w:cs="Times New Roman"/>
          <w:sz w:val="24"/>
          <w:szCs w:val="24"/>
        </w:rPr>
        <w:t>. Peterson-Kaiser Health System Tracker. </w:t>
      </w:r>
      <w:hyperlink r:id="rId8" w:history="1">
        <w:r w:rsidRPr="0085128B">
          <w:rPr>
            <w:rStyle w:val="Hyperlink"/>
            <w:rFonts w:ascii="Times New Roman" w:hAnsi="Times New Roman" w:cs="Times New Roman"/>
            <w:sz w:val="24"/>
            <w:szCs w:val="24"/>
          </w:rPr>
          <w:t>https://www.healthsystemtracker.org/brief/a-comparison-of-social-determinants-in-the-u-s-and-comparable-countries/</w:t>
        </w:r>
      </w:hyperlink>
    </w:p>
    <w:p w:rsidR="0085128B" w:rsidRPr="0085128B" w:rsidRDefault="0085128B" w:rsidP="0085128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128B">
        <w:rPr>
          <w:rFonts w:ascii="Times New Roman" w:hAnsi="Times New Roman" w:cs="Times New Roman"/>
          <w:sz w:val="24"/>
          <w:szCs w:val="24"/>
        </w:rPr>
        <w:t>Krumholz, H. M., Wang, K., Lin, Z., &amp; Dharmarajan, K. (2017, September 13). </w:t>
      </w:r>
      <w:r w:rsidRPr="0085128B">
        <w:rPr>
          <w:rFonts w:ascii="Times New Roman" w:hAnsi="Times New Roman" w:cs="Times New Roman"/>
          <w:i/>
          <w:iCs/>
          <w:sz w:val="24"/>
          <w:szCs w:val="24"/>
        </w:rPr>
        <w:t>Hospital-readmission risk — Isolating hospital effects from patient effects | NEJM</w:t>
      </w:r>
      <w:r w:rsidRPr="0085128B">
        <w:rPr>
          <w:rFonts w:ascii="Times New Roman" w:hAnsi="Times New Roman" w:cs="Times New Roman"/>
          <w:sz w:val="24"/>
          <w:szCs w:val="24"/>
        </w:rPr>
        <w:t>. New England Journal of Medicine. </w:t>
      </w:r>
      <w:hyperlink r:id="rId9" w:history="1">
        <w:r w:rsidRPr="0085128B">
          <w:rPr>
            <w:rStyle w:val="Hyperlink"/>
            <w:rFonts w:ascii="Times New Roman" w:hAnsi="Times New Roman" w:cs="Times New Roman"/>
            <w:sz w:val="24"/>
            <w:szCs w:val="24"/>
          </w:rPr>
          <w:t>https://www.nejm.org/doi/full/10.1056/NEJMsa1702321</w:t>
        </w:r>
      </w:hyperlink>
    </w:p>
    <w:p w:rsidR="00EB7E03" w:rsidRDefault="00EB7E03" w:rsidP="00F77A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57377" w:rsidRDefault="00857377" w:rsidP="00763F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1B33" w:rsidRDefault="001A1B33" w:rsidP="00F77A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3750A" w:rsidRPr="001A5312" w:rsidRDefault="0073750A" w:rsidP="00001624">
      <w:pPr>
        <w:rPr>
          <w:rFonts w:ascii="Times New Roman" w:hAnsi="Times New Roman" w:cs="Times New Roman"/>
          <w:sz w:val="24"/>
          <w:szCs w:val="24"/>
        </w:rPr>
      </w:pPr>
    </w:p>
    <w:sectPr w:rsidR="0073750A" w:rsidRPr="001A5312" w:rsidSect="00EE6282">
      <w:headerReference w:type="default" r:id="rId10"/>
      <w:headerReference w:type="first" r:id="rId11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648" w:rsidRDefault="007F4648" w:rsidP="00EE6282">
      <w:pPr>
        <w:spacing w:after="0" w:line="240" w:lineRule="auto"/>
      </w:pPr>
      <w:r>
        <w:separator/>
      </w:r>
    </w:p>
  </w:endnote>
  <w:endnote w:type="continuationSeparator" w:id="0">
    <w:p w:rsidR="007F4648" w:rsidRDefault="007F4648" w:rsidP="00EE6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648" w:rsidRDefault="007F4648" w:rsidP="00EE6282">
      <w:pPr>
        <w:spacing w:after="0" w:line="240" w:lineRule="auto"/>
      </w:pPr>
      <w:r>
        <w:separator/>
      </w:r>
    </w:p>
  </w:footnote>
  <w:footnote w:type="continuationSeparator" w:id="0">
    <w:p w:rsidR="007F4648" w:rsidRDefault="007F4648" w:rsidP="00EE6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18165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E6282" w:rsidRDefault="00EE628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4892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EE6282" w:rsidRDefault="00C60DC5">
    <w:pPr>
      <w:pStyle w:val="Header"/>
    </w:pPr>
    <w:r w:rsidRPr="00C60DC5">
      <w:rPr>
        <w:rFonts w:ascii="Times New Roman" w:hAnsi="Times New Roman" w:cs="Times New Roman"/>
        <w:sz w:val="24"/>
        <w:szCs w:val="24"/>
      </w:rPr>
      <w:t>SOCIAL DETERMINANTS AND THEIR IMPACT ON HRRP IN THE U.S.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282" w:rsidRPr="00C60DC5" w:rsidRDefault="00C60DC5">
    <w:pPr>
      <w:pStyle w:val="Header"/>
      <w:rPr>
        <w:rFonts w:ascii="Times New Roman" w:hAnsi="Times New Roman" w:cs="Times New Roman"/>
        <w:sz w:val="24"/>
        <w:szCs w:val="24"/>
      </w:rPr>
    </w:pPr>
    <w:r w:rsidRPr="00C60DC5">
      <w:rPr>
        <w:rFonts w:ascii="Times New Roman" w:hAnsi="Times New Roman" w:cs="Times New Roman"/>
        <w:sz w:val="24"/>
        <w:szCs w:val="24"/>
      </w:rPr>
      <w:t>Running Head: SOCIAL DETERMINANTS AND THEIR IMPACT ON HRRP IN THE U.S.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S3NDQzMjY1MTE3trRU0lEKTi0uzszPAykwqgUA/YWgpiwAAAA="/>
  </w:docVars>
  <w:rsids>
    <w:rsidRoot w:val="002B1483"/>
    <w:rsid w:val="00001624"/>
    <w:rsid w:val="00001FEE"/>
    <w:rsid w:val="00006396"/>
    <w:rsid w:val="000146CD"/>
    <w:rsid w:val="00017519"/>
    <w:rsid w:val="00027932"/>
    <w:rsid w:val="00047A7D"/>
    <w:rsid w:val="00054CF4"/>
    <w:rsid w:val="00063F7F"/>
    <w:rsid w:val="00077FEA"/>
    <w:rsid w:val="00085E43"/>
    <w:rsid w:val="000A3581"/>
    <w:rsid w:val="000A38A8"/>
    <w:rsid w:val="000B2D3F"/>
    <w:rsid w:val="000E43FC"/>
    <w:rsid w:val="000E7424"/>
    <w:rsid w:val="000F0E5D"/>
    <w:rsid w:val="00105314"/>
    <w:rsid w:val="00107EFC"/>
    <w:rsid w:val="001204DB"/>
    <w:rsid w:val="001228E7"/>
    <w:rsid w:val="00135EF1"/>
    <w:rsid w:val="001471D0"/>
    <w:rsid w:val="001859F4"/>
    <w:rsid w:val="001A1B33"/>
    <w:rsid w:val="001A5312"/>
    <w:rsid w:val="001B241D"/>
    <w:rsid w:val="001E4C16"/>
    <w:rsid w:val="00201A17"/>
    <w:rsid w:val="00217BCF"/>
    <w:rsid w:val="00234FE1"/>
    <w:rsid w:val="00255B4C"/>
    <w:rsid w:val="00257306"/>
    <w:rsid w:val="00257EB8"/>
    <w:rsid w:val="00264ED2"/>
    <w:rsid w:val="00273B8D"/>
    <w:rsid w:val="00275285"/>
    <w:rsid w:val="00287FBA"/>
    <w:rsid w:val="002A45A4"/>
    <w:rsid w:val="002A65F2"/>
    <w:rsid w:val="002A6620"/>
    <w:rsid w:val="002B1483"/>
    <w:rsid w:val="002C2BCE"/>
    <w:rsid w:val="002D76E3"/>
    <w:rsid w:val="002D7B63"/>
    <w:rsid w:val="002E2994"/>
    <w:rsid w:val="002F75C6"/>
    <w:rsid w:val="002F7EC8"/>
    <w:rsid w:val="0032320E"/>
    <w:rsid w:val="00330262"/>
    <w:rsid w:val="00342FEC"/>
    <w:rsid w:val="00346423"/>
    <w:rsid w:val="0035039D"/>
    <w:rsid w:val="003532FD"/>
    <w:rsid w:val="0035556B"/>
    <w:rsid w:val="00362D2B"/>
    <w:rsid w:val="00374E21"/>
    <w:rsid w:val="003779EB"/>
    <w:rsid w:val="00382B47"/>
    <w:rsid w:val="00384D27"/>
    <w:rsid w:val="00386A88"/>
    <w:rsid w:val="003A7CED"/>
    <w:rsid w:val="003B0CE4"/>
    <w:rsid w:val="003B6466"/>
    <w:rsid w:val="003E7091"/>
    <w:rsid w:val="004313E1"/>
    <w:rsid w:val="00452E9C"/>
    <w:rsid w:val="00461E27"/>
    <w:rsid w:val="004935E3"/>
    <w:rsid w:val="004D18FB"/>
    <w:rsid w:val="00503CF4"/>
    <w:rsid w:val="00504358"/>
    <w:rsid w:val="0050714B"/>
    <w:rsid w:val="00516552"/>
    <w:rsid w:val="00523655"/>
    <w:rsid w:val="005258B2"/>
    <w:rsid w:val="00526409"/>
    <w:rsid w:val="00540103"/>
    <w:rsid w:val="005412B7"/>
    <w:rsid w:val="00541E2E"/>
    <w:rsid w:val="00563619"/>
    <w:rsid w:val="005768E8"/>
    <w:rsid w:val="00595F62"/>
    <w:rsid w:val="005F7FB2"/>
    <w:rsid w:val="00616176"/>
    <w:rsid w:val="00624632"/>
    <w:rsid w:val="00656678"/>
    <w:rsid w:val="00676294"/>
    <w:rsid w:val="006820BF"/>
    <w:rsid w:val="00684F09"/>
    <w:rsid w:val="0069149C"/>
    <w:rsid w:val="006B38C0"/>
    <w:rsid w:val="006C2E9D"/>
    <w:rsid w:val="006D444F"/>
    <w:rsid w:val="006D5A6D"/>
    <w:rsid w:val="006E64D4"/>
    <w:rsid w:val="006F46D0"/>
    <w:rsid w:val="00731E77"/>
    <w:rsid w:val="00737361"/>
    <w:rsid w:val="0073750A"/>
    <w:rsid w:val="007524F0"/>
    <w:rsid w:val="007534B5"/>
    <w:rsid w:val="00760B3D"/>
    <w:rsid w:val="00763F68"/>
    <w:rsid w:val="007715B9"/>
    <w:rsid w:val="007878A2"/>
    <w:rsid w:val="00787B22"/>
    <w:rsid w:val="007974B1"/>
    <w:rsid w:val="007C04B6"/>
    <w:rsid w:val="007D7C97"/>
    <w:rsid w:val="007F38B9"/>
    <w:rsid w:val="007F4648"/>
    <w:rsid w:val="00801212"/>
    <w:rsid w:val="0081417C"/>
    <w:rsid w:val="00822D9B"/>
    <w:rsid w:val="00824626"/>
    <w:rsid w:val="00834606"/>
    <w:rsid w:val="0083682E"/>
    <w:rsid w:val="0085128B"/>
    <w:rsid w:val="0085278F"/>
    <w:rsid w:val="00857377"/>
    <w:rsid w:val="008664DC"/>
    <w:rsid w:val="00884576"/>
    <w:rsid w:val="008944DC"/>
    <w:rsid w:val="008F0DAC"/>
    <w:rsid w:val="00902389"/>
    <w:rsid w:val="00925D79"/>
    <w:rsid w:val="00946E3A"/>
    <w:rsid w:val="00950561"/>
    <w:rsid w:val="0095288B"/>
    <w:rsid w:val="00971525"/>
    <w:rsid w:val="00993449"/>
    <w:rsid w:val="009954A5"/>
    <w:rsid w:val="009B195D"/>
    <w:rsid w:val="009B3DD6"/>
    <w:rsid w:val="009C3C90"/>
    <w:rsid w:val="009C4CD9"/>
    <w:rsid w:val="009D2EF6"/>
    <w:rsid w:val="009D3ABF"/>
    <w:rsid w:val="00A00345"/>
    <w:rsid w:val="00A008F8"/>
    <w:rsid w:val="00A46327"/>
    <w:rsid w:val="00A51238"/>
    <w:rsid w:val="00A63605"/>
    <w:rsid w:val="00A6589D"/>
    <w:rsid w:val="00A813DE"/>
    <w:rsid w:val="00A84F91"/>
    <w:rsid w:val="00A975D7"/>
    <w:rsid w:val="00AB5610"/>
    <w:rsid w:val="00AC7F33"/>
    <w:rsid w:val="00AE1CA0"/>
    <w:rsid w:val="00B23C42"/>
    <w:rsid w:val="00B24058"/>
    <w:rsid w:val="00B40D3D"/>
    <w:rsid w:val="00B53339"/>
    <w:rsid w:val="00B60091"/>
    <w:rsid w:val="00B6679C"/>
    <w:rsid w:val="00B81A8D"/>
    <w:rsid w:val="00BA338C"/>
    <w:rsid w:val="00BF5570"/>
    <w:rsid w:val="00C02B9B"/>
    <w:rsid w:val="00C12C91"/>
    <w:rsid w:val="00C15380"/>
    <w:rsid w:val="00C23A96"/>
    <w:rsid w:val="00C315C0"/>
    <w:rsid w:val="00C34C93"/>
    <w:rsid w:val="00C36611"/>
    <w:rsid w:val="00C46AAF"/>
    <w:rsid w:val="00C60DC5"/>
    <w:rsid w:val="00C901DA"/>
    <w:rsid w:val="00C93912"/>
    <w:rsid w:val="00CA1AA0"/>
    <w:rsid w:val="00CC30AC"/>
    <w:rsid w:val="00CC7B32"/>
    <w:rsid w:val="00CF60E1"/>
    <w:rsid w:val="00D15430"/>
    <w:rsid w:val="00D17D63"/>
    <w:rsid w:val="00D31097"/>
    <w:rsid w:val="00D442C1"/>
    <w:rsid w:val="00D54892"/>
    <w:rsid w:val="00D54CB9"/>
    <w:rsid w:val="00D558BB"/>
    <w:rsid w:val="00D602F2"/>
    <w:rsid w:val="00D67C0F"/>
    <w:rsid w:val="00DA416F"/>
    <w:rsid w:val="00DB1D23"/>
    <w:rsid w:val="00DB4169"/>
    <w:rsid w:val="00DE2A1C"/>
    <w:rsid w:val="00E11BF6"/>
    <w:rsid w:val="00E14C2B"/>
    <w:rsid w:val="00E27177"/>
    <w:rsid w:val="00E31781"/>
    <w:rsid w:val="00E6388C"/>
    <w:rsid w:val="00E71A60"/>
    <w:rsid w:val="00E8095C"/>
    <w:rsid w:val="00E9105A"/>
    <w:rsid w:val="00EB469D"/>
    <w:rsid w:val="00EB7E03"/>
    <w:rsid w:val="00EC4F77"/>
    <w:rsid w:val="00EE6282"/>
    <w:rsid w:val="00EF34E5"/>
    <w:rsid w:val="00F068AD"/>
    <w:rsid w:val="00F07DA4"/>
    <w:rsid w:val="00F108DC"/>
    <w:rsid w:val="00F371FF"/>
    <w:rsid w:val="00F577FA"/>
    <w:rsid w:val="00F73A71"/>
    <w:rsid w:val="00F77A5B"/>
    <w:rsid w:val="00F9120C"/>
    <w:rsid w:val="00FA45F5"/>
    <w:rsid w:val="00FC1E1E"/>
    <w:rsid w:val="00FC3301"/>
    <w:rsid w:val="00FD0F86"/>
    <w:rsid w:val="00FD2EB4"/>
    <w:rsid w:val="00FD3D44"/>
    <w:rsid w:val="00FE1960"/>
    <w:rsid w:val="00FF039B"/>
    <w:rsid w:val="00FF0EE4"/>
    <w:rsid w:val="00FF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15E1F3-6F99-4221-8769-C329EB538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128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6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282"/>
  </w:style>
  <w:style w:type="paragraph" w:styleId="Footer">
    <w:name w:val="footer"/>
    <w:basedOn w:val="Normal"/>
    <w:link w:val="FooterChar"/>
    <w:uiPriority w:val="99"/>
    <w:unhideWhenUsed/>
    <w:rsid w:val="00EE6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systemtracker.org/brief/a-comparison-of-social-determinants-in-the-u-s-and-comparable-countries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mchealthservres.biomedcentral.com/articles/10.1186/s12913-019-4645-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ms.gov/Medicare/Quality-Initiatives-Patient-Assessment-Instruments/Value-Based-Programs/HRRP/Hospital-Readmission-Reduction-Program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nejm.org/doi/full/10.1056/NEJMsa17023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2217</Words>
  <Characters>12642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2020-04-21T02:23:00Z</dcterms:created>
  <dcterms:modified xsi:type="dcterms:W3CDTF">2020-04-21T02:23:00Z</dcterms:modified>
</cp:coreProperties>
</file>